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BBB" w:rsidRDefault="00F55733">
      <w:pPr>
        <w:snapToGrid w:val="0"/>
        <w:spacing w:line="560" w:lineRule="exact"/>
        <w:rPr>
          <w:rFonts w:ascii="黑体" w:eastAsia="黑体" w:hAnsi="黑体" w:cs="黑体"/>
          <w:szCs w:val="32"/>
        </w:rPr>
      </w:pPr>
      <w:r>
        <w:rPr>
          <w:rFonts w:ascii="黑体" w:eastAsia="黑体" w:hAnsi="黑体" w:cs="黑体" w:hint="eastAsia"/>
          <w:szCs w:val="32"/>
        </w:rPr>
        <w:t>附件2</w:t>
      </w:r>
    </w:p>
    <w:p w:rsidR="00C52BBB" w:rsidRDefault="00C52BBB">
      <w:pPr>
        <w:rPr>
          <w:b/>
          <w:sz w:val="52"/>
        </w:rPr>
      </w:pPr>
    </w:p>
    <w:p w:rsidR="00C52BBB" w:rsidRDefault="00F55733">
      <w:pPr>
        <w:jc w:val="center"/>
        <w:rPr>
          <w:rFonts w:ascii="宋体" w:eastAsia="宋体" w:hAnsi="宋体"/>
          <w:b/>
          <w:sz w:val="52"/>
        </w:rPr>
      </w:pPr>
      <w:r>
        <w:rPr>
          <w:rFonts w:ascii="宋体" w:eastAsia="宋体" w:hAnsi="宋体"/>
          <w:b/>
          <w:sz w:val="52"/>
        </w:rPr>
        <w:t>河  海  大  学</w:t>
      </w:r>
    </w:p>
    <w:p w:rsidR="00C52BBB" w:rsidRDefault="00F55733">
      <w:pPr>
        <w:jc w:val="center"/>
        <w:rPr>
          <w:rFonts w:ascii="宋体" w:eastAsia="宋体" w:hAnsi="宋体"/>
          <w:b/>
          <w:spacing w:val="46"/>
          <w:sz w:val="52"/>
          <w:szCs w:val="52"/>
        </w:rPr>
      </w:pPr>
      <w:r>
        <w:rPr>
          <w:rFonts w:ascii="宋体" w:eastAsia="宋体" w:hAnsi="宋体" w:hint="eastAsia"/>
          <w:b/>
          <w:spacing w:val="46"/>
          <w:sz w:val="52"/>
          <w:szCs w:val="52"/>
        </w:rPr>
        <w:t>青年教授岗位</w:t>
      </w:r>
      <w:r>
        <w:rPr>
          <w:rFonts w:ascii="宋体" w:eastAsia="宋体" w:hAnsi="宋体"/>
          <w:b/>
          <w:spacing w:val="46"/>
          <w:sz w:val="52"/>
          <w:szCs w:val="52"/>
        </w:rPr>
        <w:t>申请</w:t>
      </w:r>
      <w:r>
        <w:rPr>
          <w:rFonts w:ascii="宋体" w:eastAsia="宋体" w:hAnsi="宋体" w:hint="eastAsia"/>
          <w:b/>
          <w:spacing w:val="46"/>
          <w:sz w:val="52"/>
          <w:szCs w:val="52"/>
        </w:rPr>
        <w:t>书</w:t>
      </w:r>
    </w:p>
    <w:p w:rsidR="00C52BBB" w:rsidRDefault="00C52BBB">
      <w:pPr>
        <w:jc w:val="center"/>
        <w:rPr>
          <w:rFonts w:hAnsi="宋体"/>
          <w:b/>
          <w:sz w:val="28"/>
          <w:szCs w:val="28"/>
        </w:rPr>
      </w:pPr>
    </w:p>
    <w:p w:rsidR="00C52BBB" w:rsidRDefault="00C52BBB">
      <w:pPr>
        <w:rPr>
          <w:b/>
          <w:sz w:val="52"/>
        </w:rPr>
      </w:pPr>
    </w:p>
    <w:p w:rsidR="00C52BBB" w:rsidRDefault="00F55733">
      <w:pPr>
        <w:ind w:firstLineChars="650" w:firstLine="1820"/>
        <w:jc w:val="left"/>
        <w:rPr>
          <w:rFonts w:ascii="宋体" w:eastAsia="宋体" w:hAnsi="宋体"/>
          <w:sz w:val="28"/>
          <w:u w:val="single"/>
        </w:rPr>
      </w:pPr>
      <w:r>
        <w:rPr>
          <w:rFonts w:ascii="宋体" w:eastAsia="宋体" w:hAnsi="宋体"/>
          <w:sz w:val="28"/>
        </w:rPr>
        <w:t>申请人姓名：</w:t>
      </w:r>
      <w:r>
        <w:rPr>
          <w:rFonts w:ascii="宋体" w:eastAsia="宋体" w:hAnsi="宋体"/>
          <w:sz w:val="28"/>
          <w:u w:val="single"/>
        </w:rPr>
        <w:t xml:space="preserve">           </w:t>
      </w:r>
      <w:r w:rsidR="005536E7">
        <w:rPr>
          <w:rFonts w:ascii="宋体" w:eastAsia="宋体" w:hAnsi="宋体" w:hint="eastAsia"/>
          <w:sz w:val="28"/>
          <w:u w:val="single"/>
        </w:rPr>
        <w:t xml:space="preserve"> </w:t>
      </w:r>
      <w:r w:rsidR="007D331F">
        <w:rPr>
          <w:rFonts w:ascii="宋体" w:eastAsia="宋体" w:hAnsi="宋体"/>
          <w:sz w:val="28"/>
          <w:u w:val="single"/>
        </w:rPr>
        <w:t>刘鑫</w:t>
      </w:r>
      <w:r w:rsidR="007D331F">
        <w:rPr>
          <w:rFonts w:ascii="宋体" w:eastAsia="宋体" w:hAnsi="宋体" w:hint="eastAsia"/>
          <w:sz w:val="28"/>
          <w:u w:val="single"/>
        </w:rPr>
        <w:t xml:space="preserve"> </w:t>
      </w:r>
      <w:r>
        <w:rPr>
          <w:rFonts w:ascii="宋体" w:eastAsia="宋体" w:hAnsi="宋体"/>
          <w:b/>
          <w:sz w:val="28"/>
          <w:u w:val="single"/>
        </w:rPr>
        <w:t xml:space="preserve">  </w:t>
      </w:r>
      <w:r w:rsidR="005536E7">
        <w:rPr>
          <w:rFonts w:ascii="宋体" w:eastAsia="宋体" w:hAnsi="宋体"/>
          <w:sz w:val="28"/>
          <w:u w:val="single"/>
        </w:rPr>
        <w:t xml:space="preserve">      </w:t>
      </w:r>
    </w:p>
    <w:p w:rsidR="00C52BBB" w:rsidRDefault="00F55733">
      <w:pPr>
        <w:ind w:firstLineChars="650" w:firstLine="1820"/>
        <w:jc w:val="left"/>
        <w:rPr>
          <w:rFonts w:ascii="宋体" w:eastAsia="宋体" w:hAnsi="宋体"/>
          <w:sz w:val="28"/>
          <w:u w:val="single"/>
        </w:rPr>
      </w:pPr>
      <w:r>
        <w:rPr>
          <w:rFonts w:ascii="宋体" w:eastAsia="宋体" w:hAnsi="宋体" w:hint="eastAsia"/>
          <w:sz w:val="28"/>
        </w:rPr>
        <w:t>联系电话（手机）：</w:t>
      </w:r>
      <w:r>
        <w:rPr>
          <w:rFonts w:ascii="宋体" w:eastAsia="宋体" w:hAnsi="宋体" w:hint="eastAsia"/>
          <w:sz w:val="28"/>
          <w:u w:val="single"/>
        </w:rPr>
        <w:t xml:space="preserve">  </w:t>
      </w:r>
      <w:r w:rsidR="005536E7">
        <w:rPr>
          <w:rFonts w:ascii="宋体" w:eastAsia="宋体" w:hAnsi="宋体" w:hint="eastAsia"/>
          <w:sz w:val="28"/>
          <w:u w:val="single"/>
        </w:rPr>
        <w:t xml:space="preserve">  </w:t>
      </w:r>
      <w:r w:rsidR="007D331F">
        <w:rPr>
          <w:rFonts w:ascii="宋体" w:eastAsia="宋体" w:hAnsi="宋体" w:hint="eastAsia"/>
          <w:sz w:val="28"/>
          <w:u w:val="single"/>
        </w:rPr>
        <w:t>13601502146</w:t>
      </w:r>
      <w:r>
        <w:rPr>
          <w:rFonts w:ascii="宋体" w:eastAsia="宋体" w:hAnsi="宋体" w:hint="eastAsia"/>
          <w:sz w:val="28"/>
          <w:u w:val="single"/>
        </w:rPr>
        <w:t xml:space="preserve"> </w:t>
      </w:r>
      <w:r w:rsidR="007D331F">
        <w:rPr>
          <w:rFonts w:ascii="宋体" w:eastAsia="宋体" w:hAnsi="宋体" w:hint="eastAsia"/>
          <w:sz w:val="28"/>
          <w:u w:val="single"/>
        </w:rPr>
        <w:t xml:space="preserve">   </w:t>
      </w:r>
      <w:r w:rsidR="005536E7">
        <w:rPr>
          <w:rFonts w:ascii="宋体" w:eastAsia="宋体" w:hAnsi="宋体" w:hint="eastAsia"/>
          <w:sz w:val="28"/>
          <w:u w:val="single"/>
        </w:rPr>
        <w:t xml:space="preserve"> </w:t>
      </w:r>
    </w:p>
    <w:p w:rsidR="00C52BBB" w:rsidRDefault="00F55733">
      <w:pPr>
        <w:ind w:firstLineChars="650" w:firstLine="1820"/>
        <w:jc w:val="left"/>
        <w:rPr>
          <w:rFonts w:ascii="宋体" w:eastAsia="宋体" w:hAnsi="宋体"/>
          <w:bCs/>
          <w:sz w:val="28"/>
          <w:u w:val="single"/>
        </w:rPr>
      </w:pPr>
      <w:r>
        <w:rPr>
          <w:rFonts w:ascii="宋体" w:eastAsia="宋体" w:hAnsi="宋体" w:hint="eastAsia"/>
          <w:sz w:val="28"/>
        </w:rPr>
        <w:t>现任职</w:t>
      </w:r>
      <w:r>
        <w:rPr>
          <w:rFonts w:ascii="宋体" w:eastAsia="宋体" w:hAnsi="宋体"/>
          <w:sz w:val="28"/>
        </w:rPr>
        <w:t>单位（学院）：</w:t>
      </w:r>
      <w:r>
        <w:rPr>
          <w:rFonts w:ascii="宋体" w:eastAsia="宋体" w:hAnsi="宋体"/>
          <w:bCs/>
          <w:sz w:val="28"/>
          <w:u w:val="single"/>
        </w:rPr>
        <w:t xml:space="preserve"> </w:t>
      </w:r>
      <w:r w:rsidR="00C71AB2">
        <w:rPr>
          <w:rFonts w:ascii="宋体" w:eastAsia="宋体" w:hAnsi="宋体" w:hint="eastAsia"/>
          <w:bCs/>
          <w:sz w:val="28"/>
          <w:u w:val="single"/>
        </w:rPr>
        <w:t xml:space="preserve">   信息学部   </w:t>
      </w:r>
      <w:r w:rsidR="005536E7">
        <w:rPr>
          <w:rFonts w:ascii="宋体" w:eastAsia="宋体" w:hAnsi="宋体"/>
          <w:bCs/>
          <w:sz w:val="28"/>
          <w:u w:val="single"/>
        </w:rPr>
        <w:t xml:space="preserve">   </w:t>
      </w:r>
    </w:p>
    <w:p w:rsidR="00C52BBB" w:rsidRDefault="00F55733">
      <w:pPr>
        <w:ind w:firstLineChars="650" w:firstLine="1820"/>
        <w:jc w:val="left"/>
        <w:rPr>
          <w:rFonts w:ascii="宋体" w:eastAsia="宋体" w:hAnsi="宋体"/>
          <w:sz w:val="28"/>
          <w:u w:val="single"/>
        </w:rPr>
      </w:pPr>
      <w:r>
        <w:rPr>
          <w:rFonts w:ascii="宋体" w:eastAsia="宋体" w:hAnsi="宋体"/>
          <w:sz w:val="28"/>
        </w:rPr>
        <w:t>现任专业技术</w:t>
      </w:r>
      <w:r>
        <w:rPr>
          <w:rFonts w:ascii="宋体" w:eastAsia="宋体" w:hAnsi="宋体" w:hint="eastAsia"/>
          <w:sz w:val="28"/>
        </w:rPr>
        <w:t>岗位</w:t>
      </w:r>
      <w:r>
        <w:rPr>
          <w:rFonts w:ascii="宋体" w:eastAsia="宋体" w:hAnsi="宋体"/>
          <w:sz w:val="28"/>
        </w:rPr>
        <w:t>：</w:t>
      </w:r>
      <w:r>
        <w:rPr>
          <w:rFonts w:ascii="宋体" w:eastAsia="宋体" w:hAnsi="宋体"/>
          <w:sz w:val="28"/>
          <w:u w:val="single"/>
        </w:rPr>
        <w:t xml:space="preserve">     </w:t>
      </w:r>
      <w:r w:rsidR="005536E7">
        <w:rPr>
          <w:rFonts w:ascii="宋体" w:eastAsia="宋体" w:hAnsi="宋体"/>
          <w:sz w:val="28"/>
          <w:u w:val="single"/>
        </w:rPr>
        <w:t xml:space="preserve">讲师十级      </w:t>
      </w:r>
    </w:p>
    <w:p w:rsidR="00C52BBB" w:rsidRDefault="00F55733">
      <w:pPr>
        <w:ind w:firstLineChars="650" w:firstLine="1820"/>
        <w:jc w:val="left"/>
        <w:rPr>
          <w:rFonts w:ascii="宋体" w:eastAsia="宋体" w:hAnsi="宋体"/>
          <w:sz w:val="28"/>
          <w:u w:val="single"/>
        </w:rPr>
      </w:pPr>
      <w:r>
        <w:rPr>
          <w:rFonts w:ascii="宋体" w:eastAsia="宋体" w:hAnsi="宋体" w:hint="eastAsia"/>
          <w:sz w:val="28"/>
        </w:rPr>
        <w:t>所在二级学科</w:t>
      </w:r>
      <w:r>
        <w:rPr>
          <w:rFonts w:ascii="宋体" w:eastAsia="宋体" w:hAnsi="宋体"/>
          <w:sz w:val="28"/>
        </w:rPr>
        <w:t>：</w:t>
      </w:r>
      <w:r w:rsidR="008A1C7B">
        <w:rPr>
          <w:rFonts w:ascii="宋体" w:eastAsia="宋体" w:hAnsi="宋体"/>
          <w:sz w:val="28"/>
          <w:u w:val="single"/>
        </w:rPr>
        <w:t xml:space="preserve">  </w:t>
      </w:r>
      <w:r w:rsidR="006D3B60">
        <w:rPr>
          <w:rFonts w:ascii="宋体" w:eastAsia="宋体" w:hAnsi="宋体"/>
          <w:sz w:val="28"/>
          <w:u w:val="single"/>
        </w:rPr>
        <w:t>检测技术与自动化装置</w:t>
      </w:r>
      <w:r w:rsidR="008A1C7B">
        <w:rPr>
          <w:rFonts w:ascii="宋体" w:eastAsia="宋体" w:hAnsi="宋体" w:hint="eastAsia"/>
          <w:sz w:val="28"/>
          <w:u w:val="single"/>
        </w:rPr>
        <w:t xml:space="preserve"> </w:t>
      </w:r>
    </w:p>
    <w:p w:rsidR="00C52BBB" w:rsidRDefault="00F55733">
      <w:pPr>
        <w:ind w:firstLineChars="650" w:firstLine="1820"/>
        <w:jc w:val="left"/>
        <w:rPr>
          <w:rFonts w:ascii="宋体" w:eastAsia="宋体" w:hAnsi="宋体"/>
          <w:sz w:val="28"/>
          <w:u w:val="single"/>
        </w:rPr>
      </w:pPr>
      <w:r>
        <w:rPr>
          <w:rFonts w:ascii="宋体" w:eastAsia="宋体" w:hAnsi="宋体" w:hint="eastAsia"/>
          <w:sz w:val="28"/>
        </w:rPr>
        <w:t>填 表 日 期</w:t>
      </w:r>
      <w:r>
        <w:rPr>
          <w:rFonts w:ascii="宋体" w:eastAsia="宋体" w:hAnsi="宋体"/>
          <w:sz w:val="28"/>
        </w:rPr>
        <w:t>：</w:t>
      </w:r>
      <w:r>
        <w:rPr>
          <w:rFonts w:ascii="宋体" w:eastAsia="宋体" w:hAnsi="宋体"/>
          <w:sz w:val="28"/>
          <w:u w:val="single"/>
        </w:rPr>
        <w:t xml:space="preserve"> </w:t>
      </w:r>
      <w:r w:rsidR="008A1C7B">
        <w:rPr>
          <w:rFonts w:ascii="宋体" w:eastAsia="宋体" w:hAnsi="宋体" w:hint="eastAsia"/>
          <w:sz w:val="28"/>
          <w:u w:val="single"/>
        </w:rPr>
        <w:t>2021</w:t>
      </w:r>
      <w:r>
        <w:rPr>
          <w:rFonts w:ascii="宋体" w:eastAsia="宋体" w:hAnsi="宋体"/>
          <w:sz w:val="28"/>
          <w:u w:val="single"/>
        </w:rPr>
        <w:t xml:space="preserve"> </w:t>
      </w:r>
      <w:r>
        <w:rPr>
          <w:rFonts w:ascii="宋体" w:eastAsia="宋体" w:hAnsi="宋体" w:hint="eastAsia"/>
          <w:sz w:val="28"/>
          <w:u w:val="single"/>
        </w:rPr>
        <w:t>年</w:t>
      </w:r>
      <w:r>
        <w:rPr>
          <w:rFonts w:ascii="宋体" w:eastAsia="宋体" w:hAnsi="宋体"/>
          <w:sz w:val="28"/>
          <w:u w:val="single"/>
        </w:rPr>
        <w:t xml:space="preserve">  </w:t>
      </w:r>
      <w:r w:rsidR="008A1C7B">
        <w:rPr>
          <w:rFonts w:ascii="宋体" w:eastAsia="宋体" w:hAnsi="宋体" w:hint="eastAsia"/>
          <w:sz w:val="28"/>
          <w:u w:val="single"/>
        </w:rPr>
        <w:t>12</w:t>
      </w:r>
      <w:r>
        <w:rPr>
          <w:rFonts w:ascii="宋体" w:eastAsia="宋体" w:hAnsi="宋体"/>
          <w:sz w:val="28"/>
          <w:u w:val="single"/>
        </w:rPr>
        <w:t xml:space="preserve"> </w:t>
      </w:r>
      <w:r>
        <w:rPr>
          <w:rFonts w:ascii="宋体" w:eastAsia="宋体" w:hAnsi="宋体" w:hint="eastAsia"/>
          <w:sz w:val="28"/>
          <w:u w:val="single"/>
        </w:rPr>
        <w:t xml:space="preserve">月 </w:t>
      </w:r>
      <w:r>
        <w:rPr>
          <w:rFonts w:ascii="宋体" w:eastAsia="宋体" w:hAnsi="宋体"/>
          <w:sz w:val="28"/>
          <w:u w:val="single"/>
        </w:rPr>
        <w:t xml:space="preserve"> </w:t>
      </w:r>
      <w:r w:rsidR="008A1C7B">
        <w:rPr>
          <w:rFonts w:ascii="宋体" w:eastAsia="宋体" w:hAnsi="宋体" w:hint="eastAsia"/>
          <w:sz w:val="28"/>
          <w:u w:val="single"/>
        </w:rPr>
        <w:t>10</w:t>
      </w:r>
      <w:r>
        <w:rPr>
          <w:rFonts w:ascii="宋体" w:eastAsia="宋体" w:hAnsi="宋体"/>
          <w:sz w:val="28"/>
          <w:u w:val="single"/>
        </w:rPr>
        <w:t xml:space="preserve"> </w:t>
      </w:r>
      <w:r>
        <w:rPr>
          <w:rFonts w:ascii="宋体" w:eastAsia="宋体" w:hAnsi="宋体" w:hint="eastAsia"/>
          <w:sz w:val="28"/>
          <w:u w:val="single"/>
        </w:rPr>
        <w:t>日</w:t>
      </w:r>
      <w:r w:rsidR="008A1C7B">
        <w:rPr>
          <w:rFonts w:ascii="宋体" w:eastAsia="宋体" w:hAnsi="宋体" w:hint="eastAsia"/>
          <w:sz w:val="28"/>
          <w:u w:val="single"/>
        </w:rPr>
        <w:t xml:space="preserve">  </w:t>
      </w:r>
    </w:p>
    <w:p w:rsidR="00C52BBB" w:rsidRDefault="00C52BBB">
      <w:pPr>
        <w:jc w:val="center"/>
      </w:pPr>
    </w:p>
    <w:p w:rsidR="00C52BBB" w:rsidRDefault="00C52BBB">
      <w:pPr>
        <w:jc w:val="center"/>
      </w:pPr>
    </w:p>
    <w:p w:rsidR="00C52BBB" w:rsidRDefault="00C52BBB"/>
    <w:p w:rsidR="00C52BBB" w:rsidRDefault="00C52BBB">
      <w:pPr>
        <w:jc w:val="center"/>
      </w:pPr>
    </w:p>
    <w:p w:rsidR="00C52BBB" w:rsidRDefault="00F55733">
      <w:pPr>
        <w:jc w:val="center"/>
        <w:rPr>
          <w:rFonts w:ascii="黑体" w:eastAsia="黑体"/>
          <w:sz w:val="30"/>
        </w:rPr>
      </w:pPr>
      <w:r>
        <w:rPr>
          <w:rFonts w:ascii="黑体" w:eastAsia="黑体" w:hint="eastAsia"/>
          <w:sz w:val="30"/>
        </w:rPr>
        <w:t xml:space="preserve">河   海   大   学 </w:t>
      </w:r>
    </w:p>
    <w:p w:rsidR="00C52BBB" w:rsidRDefault="00C52BBB">
      <w:pPr>
        <w:jc w:val="center"/>
        <w:sectPr w:rsidR="00C52BBB">
          <w:pgSz w:w="11906" w:h="16838"/>
          <w:pgMar w:top="1440" w:right="1800" w:bottom="1440" w:left="1800" w:header="851" w:footer="992" w:gutter="0"/>
          <w:pgNumType w:start="1"/>
          <w:cols w:space="720"/>
          <w:docGrid w:type="lines" w:linePitch="312"/>
        </w:sectPr>
      </w:pPr>
    </w:p>
    <w:p w:rsidR="00C52BBB" w:rsidRDefault="00C52BBB">
      <w:pPr>
        <w:jc w:val="center"/>
      </w:pPr>
    </w:p>
    <w:p w:rsidR="00C52BBB" w:rsidRDefault="00C52BBB">
      <w:pPr>
        <w:jc w:val="center"/>
      </w:pPr>
    </w:p>
    <w:p w:rsidR="00C52BBB" w:rsidRDefault="00F55733">
      <w:pPr>
        <w:jc w:val="center"/>
        <w:rPr>
          <w:rFonts w:ascii="宋体" w:eastAsia="宋体" w:hAnsi="宋体"/>
          <w:b/>
        </w:rPr>
      </w:pPr>
      <w:r>
        <w:rPr>
          <w:rFonts w:ascii="宋体" w:eastAsia="宋体" w:hAnsi="宋体" w:hint="eastAsia"/>
          <w:b/>
        </w:rPr>
        <w:t>填  写  说  明</w:t>
      </w:r>
    </w:p>
    <w:p w:rsidR="00C52BBB" w:rsidRDefault="00C52BBB">
      <w:pPr>
        <w:rPr>
          <w:rFonts w:ascii="宋体" w:eastAsia="宋体" w:hAnsi="宋体"/>
        </w:rPr>
      </w:pPr>
    </w:p>
    <w:p w:rsidR="00C52BBB" w:rsidRDefault="00F55733">
      <w:pPr>
        <w:spacing w:line="360" w:lineRule="auto"/>
        <w:ind w:left="525" w:hanging="525"/>
        <w:rPr>
          <w:rFonts w:ascii="仿宋_GB2312" w:hAnsi="仿宋_GB2312" w:cs="仿宋_GB2312"/>
          <w:szCs w:val="32"/>
        </w:rPr>
      </w:pPr>
      <w:r>
        <w:rPr>
          <w:rFonts w:ascii="仿宋_GB2312" w:hAnsi="仿宋_GB2312" w:cs="仿宋_GB2312" w:hint="eastAsia"/>
          <w:kern w:val="0"/>
          <w:szCs w:val="32"/>
        </w:rPr>
        <w:t>一、</w:t>
      </w:r>
      <w:r>
        <w:rPr>
          <w:rFonts w:ascii="仿宋_GB2312" w:hAnsi="仿宋_GB2312" w:cs="仿宋_GB2312" w:hint="eastAsia"/>
          <w:szCs w:val="32"/>
        </w:rPr>
        <w:t>填写本表要认真负责，实事求是，用A4纸双面打印。</w:t>
      </w:r>
    </w:p>
    <w:p w:rsidR="00C52BBB" w:rsidRDefault="00F55733">
      <w:pPr>
        <w:spacing w:line="360" w:lineRule="auto"/>
        <w:ind w:left="525" w:hanging="525"/>
        <w:rPr>
          <w:rFonts w:ascii="仿宋_GB2312" w:hAnsi="仿宋_GB2312" w:cs="仿宋_GB2312"/>
          <w:kern w:val="0"/>
          <w:szCs w:val="32"/>
        </w:rPr>
      </w:pPr>
      <w:r>
        <w:rPr>
          <w:rFonts w:ascii="仿宋_GB2312" w:hAnsi="仿宋_GB2312" w:cs="仿宋_GB2312" w:hint="eastAsia"/>
          <w:kern w:val="0"/>
          <w:szCs w:val="32"/>
        </w:rPr>
        <w:t>二、本表第一至五项由申请人本人填写，所在院系负责审核。第六项由岗位设立的学院填写。</w:t>
      </w:r>
    </w:p>
    <w:p w:rsidR="00C52BBB" w:rsidRDefault="00F55733">
      <w:pPr>
        <w:spacing w:line="360" w:lineRule="auto"/>
        <w:ind w:left="525" w:hanging="525"/>
        <w:rPr>
          <w:rFonts w:ascii="仿宋_GB2312" w:hAnsi="仿宋_GB2312" w:cs="仿宋_GB2312"/>
          <w:kern w:val="0"/>
          <w:szCs w:val="32"/>
        </w:rPr>
      </w:pPr>
      <w:r>
        <w:rPr>
          <w:rFonts w:ascii="仿宋_GB2312" w:hAnsi="仿宋_GB2312" w:cs="仿宋_GB2312" w:hint="eastAsia"/>
          <w:kern w:val="0"/>
          <w:szCs w:val="32"/>
        </w:rPr>
        <w:t>三、</w:t>
      </w:r>
      <w:r>
        <w:rPr>
          <w:rFonts w:ascii="仿宋_GB2312" w:hAnsi="仿宋_GB2312" w:cs="仿宋_GB2312" w:hint="eastAsia"/>
          <w:szCs w:val="32"/>
        </w:rPr>
        <w:t>本表内有关栏目如不够填写，可自行加页，加页</w:t>
      </w:r>
      <w:proofErr w:type="gramStart"/>
      <w:r>
        <w:rPr>
          <w:rFonts w:ascii="仿宋_GB2312" w:hAnsi="仿宋_GB2312" w:cs="仿宋_GB2312" w:hint="eastAsia"/>
          <w:szCs w:val="32"/>
        </w:rPr>
        <w:t>需紧附该</w:t>
      </w:r>
      <w:proofErr w:type="gramEnd"/>
      <w:r>
        <w:rPr>
          <w:rFonts w:ascii="仿宋_GB2312" w:hAnsi="仿宋_GB2312" w:cs="仿宋_GB2312" w:hint="eastAsia"/>
          <w:szCs w:val="32"/>
        </w:rPr>
        <w:t>栏目之后。</w:t>
      </w:r>
    </w:p>
    <w:p w:rsidR="00C52BBB" w:rsidRDefault="00C52BBB">
      <w:pPr>
        <w:ind w:firstLine="420"/>
        <w:rPr>
          <w:rFonts w:ascii="仿宋_GB2312" w:hAnsi="仿宋_GB2312" w:cs="仿宋_GB2312"/>
          <w:spacing w:val="-4"/>
          <w:szCs w:val="32"/>
        </w:rPr>
      </w:pPr>
    </w:p>
    <w:p w:rsidR="00C52BBB" w:rsidRDefault="00C52BBB">
      <w:pPr>
        <w:ind w:firstLine="420"/>
        <w:rPr>
          <w:rFonts w:ascii="仿宋_GB2312" w:hAnsi="仿宋_GB2312" w:cs="仿宋_GB2312"/>
          <w:spacing w:val="-4"/>
          <w:szCs w:val="32"/>
        </w:rPr>
      </w:pPr>
    </w:p>
    <w:p w:rsidR="00C52BBB" w:rsidRDefault="00C52BBB"/>
    <w:p w:rsidR="00C52BBB" w:rsidRDefault="00F55733">
      <w:pPr>
        <w:outlineLvl w:val="0"/>
        <w:rPr>
          <w:rFonts w:ascii="宋体" w:eastAsia="宋体" w:hAnsi="宋体"/>
          <w:b/>
          <w:sz w:val="30"/>
        </w:rPr>
      </w:pPr>
      <w:r>
        <w:rPr>
          <w:b/>
          <w:sz w:val="30"/>
        </w:rPr>
        <w:br w:type="page"/>
      </w:r>
      <w:r>
        <w:rPr>
          <w:rFonts w:ascii="宋体" w:eastAsia="宋体" w:hAnsi="宋体"/>
          <w:b/>
          <w:sz w:val="30"/>
        </w:rPr>
        <w:lastRenderedPageBreak/>
        <w:t>一、基本情况</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418"/>
        <w:gridCol w:w="1163"/>
        <w:gridCol w:w="949"/>
        <w:gridCol w:w="1075"/>
        <w:gridCol w:w="1029"/>
        <w:gridCol w:w="1029"/>
        <w:gridCol w:w="986"/>
        <w:gridCol w:w="1250"/>
      </w:tblGrid>
      <w:tr w:rsidR="00C52BBB">
        <w:trPr>
          <w:trHeight w:val="692"/>
          <w:jc w:val="center"/>
        </w:trPr>
        <w:tc>
          <w:tcPr>
            <w:tcW w:w="612" w:type="pct"/>
            <w:gridSpan w:val="2"/>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姓  名</w:t>
            </w:r>
          </w:p>
        </w:tc>
        <w:tc>
          <w:tcPr>
            <w:tcW w:w="679" w:type="pct"/>
            <w:vAlign w:val="center"/>
          </w:tcPr>
          <w:p w:rsidR="00C52BBB" w:rsidRDefault="007D331F" w:rsidP="008A1C7B">
            <w:pPr>
              <w:snapToGrid w:val="0"/>
              <w:spacing w:line="320" w:lineRule="atLeast"/>
              <w:jc w:val="center"/>
              <w:rPr>
                <w:rFonts w:ascii="宋体" w:eastAsia="宋体" w:hAnsi="宋体" w:cs="宋体"/>
                <w:sz w:val="21"/>
                <w:szCs w:val="21"/>
              </w:rPr>
            </w:pPr>
            <w:r>
              <w:rPr>
                <w:rFonts w:ascii="宋体" w:eastAsia="宋体" w:hAnsi="宋体" w:cs="宋体"/>
                <w:sz w:val="21"/>
                <w:szCs w:val="21"/>
              </w:rPr>
              <w:t>刘鑫</w:t>
            </w:r>
          </w:p>
        </w:tc>
        <w:tc>
          <w:tcPr>
            <w:tcW w:w="557" w:type="pct"/>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性  别</w:t>
            </w:r>
          </w:p>
        </w:tc>
        <w:tc>
          <w:tcPr>
            <w:tcW w:w="631" w:type="pct"/>
            <w:vAlign w:val="center"/>
          </w:tcPr>
          <w:p w:rsidR="00C52BBB" w:rsidRDefault="007D331F" w:rsidP="008A1C7B">
            <w:pPr>
              <w:snapToGrid w:val="0"/>
              <w:spacing w:line="320" w:lineRule="atLeast"/>
              <w:jc w:val="center"/>
              <w:rPr>
                <w:rFonts w:ascii="宋体" w:eastAsia="宋体" w:hAnsi="宋体" w:cs="宋体"/>
                <w:sz w:val="21"/>
                <w:szCs w:val="21"/>
              </w:rPr>
            </w:pPr>
            <w:r>
              <w:rPr>
                <w:rFonts w:ascii="宋体" w:eastAsia="宋体" w:hAnsi="宋体" w:cs="宋体"/>
                <w:sz w:val="21"/>
                <w:szCs w:val="21"/>
              </w:rPr>
              <w:t>男</w:t>
            </w:r>
          </w:p>
        </w:tc>
        <w:tc>
          <w:tcPr>
            <w:tcW w:w="604" w:type="pct"/>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民  族</w:t>
            </w:r>
          </w:p>
        </w:tc>
        <w:tc>
          <w:tcPr>
            <w:tcW w:w="604" w:type="pct"/>
            <w:vAlign w:val="center"/>
          </w:tcPr>
          <w:p w:rsidR="00C52BBB" w:rsidRDefault="007D331F" w:rsidP="008A1C7B">
            <w:pPr>
              <w:snapToGrid w:val="0"/>
              <w:spacing w:line="320" w:lineRule="atLeast"/>
              <w:jc w:val="center"/>
              <w:rPr>
                <w:rFonts w:ascii="宋体" w:eastAsia="宋体" w:hAnsi="宋体" w:cs="宋体"/>
                <w:sz w:val="21"/>
                <w:szCs w:val="21"/>
              </w:rPr>
            </w:pPr>
            <w:r>
              <w:rPr>
                <w:rFonts w:ascii="宋体" w:eastAsia="宋体" w:hAnsi="宋体" w:cs="宋体"/>
                <w:sz w:val="21"/>
                <w:szCs w:val="21"/>
              </w:rPr>
              <w:t>汉</w:t>
            </w:r>
          </w:p>
        </w:tc>
        <w:tc>
          <w:tcPr>
            <w:tcW w:w="579" w:type="pct"/>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出生年月</w:t>
            </w:r>
          </w:p>
        </w:tc>
        <w:tc>
          <w:tcPr>
            <w:tcW w:w="734" w:type="pct"/>
            <w:vAlign w:val="center"/>
          </w:tcPr>
          <w:p w:rsidR="00C52BBB" w:rsidRDefault="007D331F">
            <w:pPr>
              <w:snapToGrid w:val="0"/>
              <w:spacing w:line="320" w:lineRule="atLeast"/>
              <w:rPr>
                <w:rFonts w:ascii="宋体" w:eastAsia="宋体" w:hAnsi="宋体" w:cs="宋体"/>
                <w:sz w:val="21"/>
                <w:szCs w:val="21"/>
              </w:rPr>
            </w:pPr>
            <w:r>
              <w:rPr>
                <w:rFonts w:ascii="宋体" w:eastAsia="宋体" w:hAnsi="宋体" w:cs="宋体" w:hint="eastAsia"/>
                <w:sz w:val="21"/>
                <w:szCs w:val="21"/>
              </w:rPr>
              <w:t>1990.07</w:t>
            </w:r>
          </w:p>
        </w:tc>
      </w:tr>
      <w:tr w:rsidR="00C52BBB">
        <w:trPr>
          <w:trHeight w:val="936"/>
          <w:jc w:val="center"/>
        </w:trPr>
        <w:tc>
          <w:tcPr>
            <w:tcW w:w="1291" w:type="pct"/>
            <w:gridSpan w:val="3"/>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现任专业技术职务及任职时间</w:t>
            </w:r>
          </w:p>
        </w:tc>
        <w:tc>
          <w:tcPr>
            <w:tcW w:w="1188" w:type="pct"/>
            <w:gridSpan w:val="2"/>
            <w:vAlign w:val="center"/>
          </w:tcPr>
          <w:p w:rsidR="00C52BBB" w:rsidRDefault="007D331F" w:rsidP="008A1C7B">
            <w:pPr>
              <w:snapToGrid w:val="0"/>
              <w:spacing w:line="320" w:lineRule="atLeast"/>
              <w:jc w:val="center"/>
              <w:rPr>
                <w:rFonts w:ascii="宋体" w:eastAsia="宋体" w:hAnsi="宋体" w:cs="宋体"/>
                <w:sz w:val="21"/>
                <w:szCs w:val="21"/>
              </w:rPr>
            </w:pPr>
            <w:r>
              <w:rPr>
                <w:rFonts w:ascii="宋体" w:eastAsia="宋体" w:hAnsi="宋体" w:cs="宋体"/>
                <w:sz w:val="21"/>
                <w:szCs w:val="21"/>
              </w:rPr>
              <w:t>讲师十级</w:t>
            </w:r>
          </w:p>
          <w:p w:rsidR="007D331F" w:rsidRDefault="007D331F" w:rsidP="008A1C7B">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2019.07</w:t>
            </w:r>
          </w:p>
        </w:tc>
        <w:tc>
          <w:tcPr>
            <w:tcW w:w="604" w:type="pct"/>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政治面貌</w:t>
            </w:r>
          </w:p>
        </w:tc>
        <w:tc>
          <w:tcPr>
            <w:tcW w:w="604" w:type="pct"/>
            <w:vAlign w:val="center"/>
          </w:tcPr>
          <w:p w:rsidR="00C52BBB" w:rsidRDefault="008A1C7B" w:rsidP="008A1C7B">
            <w:pPr>
              <w:snapToGrid w:val="0"/>
              <w:spacing w:line="320" w:lineRule="atLeast"/>
              <w:jc w:val="center"/>
              <w:rPr>
                <w:rFonts w:ascii="宋体" w:eastAsia="宋体" w:hAnsi="宋体" w:cs="宋体"/>
                <w:sz w:val="21"/>
                <w:szCs w:val="21"/>
              </w:rPr>
            </w:pPr>
            <w:r>
              <w:rPr>
                <w:rFonts w:ascii="宋体" w:eastAsia="宋体" w:hAnsi="宋体" w:cs="宋体"/>
                <w:sz w:val="21"/>
                <w:szCs w:val="21"/>
              </w:rPr>
              <w:t>中共党员</w:t>
            </w:r>
          </w:p>
        </w:tc>
        <w:tc>
          <w:tcPr>
            <w:tcW w:w="579" w:type="pct"/>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行政职务</w:t>
            </w:r>
          </w:p>
        </w:tc>
        <w:tc>
          <w:tcPr>
            <w:tcW w:w="734" w:type="pct"/>
            <w:vAlign w:val="center"/>
          </w:tcPr>
          <w:p w:rsidR="00C52BBB" w:rsidRDefault="008A1C7B" w:rsidP="008A1C7B">
            <w:pPr>
              <w:snapToGrid w:val="0"/>
              <w:spacing w:line="320" w:lineRule="atLeast"/>
              <w:jc w:val="center"/>
              <w:rPr>
                <w:rFonts w:ascii="宋体" w:eastAsia="宋体" w:hAnsi="宋体" w:cs="宋体"/>
                <w:sz w:val="21"/>
                <w:szCs w:val="21"/>
              </w:rPr>
            </w:pPr>
            <w:r>
              <w:rPr>
                <w:rFonts w:ascii="宋体" w:eastAsia="宋体" w:hAnsi="宋体" w:cs="宋体"/>
                <w:sz w:val="21"/>
                <w:szCs w:val="21"/>
              </w:rPr>
              <w:t>无</w:t>
            </w:r>
          </w:p>
        </w:tc>
      </w:tr>
      <w:tr w:rsidR="00C52BBB">
        <w:trPr>
          <w:jc w:val="center"/>
        </w:trPr>
        <w:tc>
          <w:tcPr>
            <w:tcW w:w="1291" w:type="pct"/>
            <w:gridSpan w:val="3"/>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最高学位及取得时间</w:t>
            </w:r>
          </w:p>
        </w:tc>
        <w:tc>
          <w:tcPr>
            <w:tcW w:w="1188" w:type="pct"/>
            <w:gridSpan w:val="2"/>
            <w:vAlign w:val="center"/>
          </w:tcPr>
          <w:p w:rsidR="00C52BBB" w:rsidRDefault="008A1C7B" w:rsidP="008A1C7B">
            <w:pPr>
              <w:snapToGrid w:val="0"/>
              <w:spacing w:line="320" w:lineRule="atLeast"/>
              <w:jc w:val="center"/>
              <w:rPr>
                <w:rFonts w:ascii="宋体" w:eastAsia="宋体" w:hAnsi="宋体" w:cs="宋体"/>
                <w:sz w:val="21"/>
                <w:szCs w:val="21"/>
              </w:rPr>
            </w:pPr>
            <w:r>
              <w:rPr>
                <w:rFonts w:ascii="宋体" w:eastAsia="宋体" w:hAnsi="宋体" w:cs="宋体"/>
                <w:sz w:val="21"/>
                <w:szCs w:val="21"/>
              </w:rPr>
              <w:t>博士研究生</w:t>
            </w:r>
          </w:p>
          <w:p w:rsidR="008A1C7B" w:rsidRDefault="008A1C7B" w:rsidP="008A1C7B">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2019.07</w:t>
            </w:r>
          </w:p>
        </w:tc>
        <w:tc>
          <w:tcPr>
            <w:tcW w:w="1208" w:type="pct"/>
            <w:gridSpan w:val="2"/>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授予国家或地区、学校和专业</w:t>
            </w:r>
          </w:p>
        </w:tc>
        <w:tc>
          <w:tcPr>
            <w:tcW w:w="1313" w:type="pct"/>
            <w:gridSpan w:val="2"/>
            <w:tcBorders>
              <w:top w:val="nil"/>
              <w:bottom w:val="nil"/>
            </w:tcBorders>
          </w:tcPr>
          <w:p w:rsidR="00C52BBB" w:rsidRDefault="008A1C7B" w:rsidP="008A1C7B">
            <w:pPr>
              <w:widowControl/>
              <w:snapToGrid w:val="0"/>
              <w:spacing w:line="320" w:lineRule="atLeast"/>
              <w:jc w:val="center"/>
              <w:rPr>
                <w:rFonts w:ascii="宋体" w:eastAsia="宋体" w:hAnsi="宋体" w:cs="宋体"/>
                <w:sz w:val="21"/>
                <w:szCs w:val="21"/>
              </w:rPr>
            </w:pPr>
            <w:r>
              <w:rPr>
                <w:rFonts w:ascii="宋体" w:eastAsia="宋体" w:hAnsi="宋体" w:cs="宋体"/>
                <w:sz w:val="21"/>
                <w:szCs w:val="21"/>
              </w:rPr>
              <w:t>中国、哈尔滨工业大学</w:t>
            </w:r>
          </w:p>
          <w:p w:rsidR="008A1C7B" w:rsidRDefault="008A1C7B" w:rsidP="008A1C7B">
            <w:pPr>
              <w:widowControl/>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控制科学与工程</w:t>
            </w:r>
          </w:p>
        </w:tc>
      </w:tr>
      <w:tr w:rsidR="00C52BBB">
        <w:trPr>
          <w:trHeight w:val="765"/>
          <w:jc w:val="center"/>
        </w:trPr>
        <w:tc>
          <w:tcPr>
            <w:tcW w:w="1291" w:type="pct"/>
            <w:gridSpan w:val="3"/>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现任职单位（学院）</w:t>
            </w:r>
          </w:p>
        </w:tc>
        <w:tc>
          <w:tcPr>
            <w:tcW w:w="1188" w:type="pct"/>
            <w:gridSpan w:val="2"/>
            <w:vAlign w:val="center"/>
          </w:tcPr>
          <w:p w:rsidR="00C52BBB" w:rsidRDefault="002F5643" w:rsidP="008A1C7B">
            <w:pPr>
              <w:snapToGrid w:val="0"/>
              <w:spacing w:line="320" w:lineRule="atLeast"/>
              <w:jc w:val="center"/>
              <w:rPr>
                <w:rFonts w:ascii="宋体" w:eastAsia="宋体" w:hAnsi="宋体" w:cs="宋体"/>
                <w:sz w:val="21"/>
                <w:szCs w:val="21"/>
              </w:rPr>
            </w:pPr>
            <w:r>
              <w:rPr>
                <w:rFonts w:ascii="宋体" w:eastAsia="宋体" w:hAnsi="宋体" w:cs="宋体"/>
                <w:sz w:val="21"/>
                <w:szCs w:val="21"/>
              </w:rPr>
              <w:t>信息学部</w:t>
            </w:r>
          </w:p>
        </w:tc>
        <w:tc>
          <w:tcPr>
            <w:tcW w:w="1208" w:type="pct"/>
            <w:gridSpan w:val="2"/>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所在一级、二级</w:t>
            </w:r>
          </w:p>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学科名称</w:t>
            </w:r>
          </w:p>
        </w:tc>
        <w:tc>
          <w:tcPr>
            <w:tcW w:w="1313" w:type="pct"/>
            <w:gridSpan w:val="2"/>
            <w:vAlign w:val="center"/>
          </w:tcPr>
          <w:p w:rsidR="00C52BBB" w:rsidRDefault="008A1C7B" w:rsidP="008A1C7B">
            <w:pPr>
              <w:snapToGrid w:val="0"/>
              <w:spacing w:line="320" w:lineRule="atLeast"/>
              <w:jc w:val="center"/>
              <w:rPr>
                <w:rFonts w:ascii="宋体" w:eastAsia="宋体" w:hAnsi="宋体" w:cs="宋体"/>
                <w:sz w:val="21"/>
                <w:szCs w:val="21"/>
              </w:rPr>
            </w:pPr>
            <w:r>
              <w:rPr>
                <w:rFonts w:ascii="宋体" w:eastAsia="宋体" w:hAnsi="宋体" w:cs="宋体"/>
                <w:sz w:val="21"/>
                <w:szCs w:val="21"/>
              </w:rPr>
              <w:t>控制科学与工程、</w:t>
            </w:r>
          </w:p>
          <w:p w:rsidR="008A1C7B" w:rsidRDefault="00A80628" w:rsidP="008A1C7B">
            <w:pPr>
              <w:snapToGrid w:val="0"/>
              <w:spacing w:line="320" w:lineRule="atLeast"/>
              <w:jc w:val="center"/>
              <w:rPr>
                <w:rFonts w:ascii="宋体" w:eastAsia="宋体" w:hAnsi="宋体" w:cs="宋体"/>
                <w:sz w:val="21"/>
                <w:szCs w:val="21"/>
              </w:rPr>
            </w:pPr>
            <w:r w:rsidRPr="00A80628">
              <w:rPr>
                <w:rFonts w:ascii="宋体" w:eastAsia="宋体" w:hAnsi="宋体" w:cs="宋体" w:hint="eastAsia"/>
                <w:sz w:val="21"/>
                <w:szCs w:val="21"/>
              </w:rPr>
              <w:t>检测技术与自动化装置</w:t>
            </w:r>
          </w:p>
        </w:tc>
        <w:bookmarkStart w:id="0" w:name="_GoBack"/>
        <w:bookmarkEnd w:id="0"/>
      </w:tr>
      <w:tr w:rsidR="00C52BBB">
        <w:trPr>
          <w:jc w:val="center"/>
        </w:trPr>
        <w:tc>
          <w:tcPr>
            <w:tcW w:w="1291" w:type="pct"/>
            <w:gridSpan w:val="3"/>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现从事专业方向</w:t>
            </w:r>
          </w:p>
        </w:tc>
        <w:tc>
          <w:tcPr>
            <w:tcW w:w="1188" w:type="pct"/>
            <w:gridSpan w:val="2"/>
            <w:vAlign w:val="center"/>
          </w:tcPr>
          <w:p w:rsidR="00C52BBB" w:rsidRDefault="008A1C7B" w:rsidP="008A1C7B">
            <w:pPr>
              <w:snapToGrid w:val="0"/>
              <w:spacing w:line="320" w:lineRule="atLeast"/>
              <w:jc w:val="center"/>
              <w:rPr>
                <w:rFonts w:ascii="宋体" w:eastAsia="宋体" w:hAnsi="宋体" w:cs="宋体"/>
                <w:sz w:val="21"/>
                <w:szCs w:val="21"/>
              </w:rPr>
            </w:pPr>
            <w:r>
              <w:rPr>
                <w:rFonts w:ascii="宋体" w:eastAsia="宋体" w:hAnsi="宋体" w:cs="宋体"/>
                <w:sz w:val="21"/>
                <w:szCs w:val="21"/>
              </w:rPr>
              <w:t>系统辨识、参数估计</w:t>
            </w:r>
          </w:p>
        </w:tc>
        <w:tc>
          <w:tcPr>
            <w:tcW w:w="1208" w:type="pct"/>
            <w:gridSpan w:val="2"/>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若受聘可来校</w:t>
            </w:r>
          </w:p>
          <w:p w:rsidR="00C52BBB" w:rsidRDefault="00F55733">
            <w:pPr>
              <w:snapToGrid w:val="0"/>
              <w:spacing w:line="320" w:lineRule="atLeast"/>
              <w:rPr>
                <w:rFonts w:ascii="宋体" w:eastAsia="宋体" w:hAnsi="宋体"/>
                <w:sz w:val="24"/>
                <w:szCs w:val="24"/>
              </w:rPr>
            </w:pPr>
            <w:r>
              <w:rPr>
                <w:rFonts w:ascii="宋体" w:eastAsia="宋体" w:hAnsi="宋体" w:cs="宋体" w:hint="eastAsia"/>
                <w:sz w:val="21"/>
                <w:szCs w:val="21"/>
              </w:rPr>
              <w:t>报到时间</w:t>
            </w:r>
          </w:p>
        </w:tc>
        <w:tc>
          <w:tcPr>
            <w:tcW w:w="1313" w:type="pct"/>
            <w:gridSpan w:val="2"/>
            <w:vAlign w:val="center"/>
          </w:tcPr>
          <w:p w:rsidR="00C52BBB" w:rsidRDefault="008A1C7B" w:rsidP="008A1C7B">
            <w:pPr>
              <w:snapToGrid w:val="0"/>
              <w:spacing w:line="320" w:lineRule="atLeast"/>
              <w:jc w:val="center"/>
              <w:rPr>
                <w:rFonts w:ascii="宋体" w:eastAsia="宋体" w:hAnsi="宋体"/>
                <w:sz w:val="24"/>
                <w:szCs w:val="24"/>
              </w:rPr>
            </w:pPr>
            <w:r>
              <w:rPr>
                <w:rFonts w:ascii="宋体" w:eastAsia="宋体" w:hAnsi="宋体"/>
                <w:sz w:val="24"/>
                <w:szCs w:val="24"/>
              </w:rPr>
              <w:t>本校在职教师</w:t>
            </w:r>
          </w:p>
        </w:tc>
      </w:tr>
      <w:tr w:rsidR="00C52BBB">
        <w:trPr>
          <w:trHeight w:val="515"/>
          <w:jc w:val="center"/>
        </w:trPr>
        <w:tc>
          <w:tcPr>
            <w:tcW w:w="1291" w:type="pct"/>
            <w:gridSpan w:val="3"/>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拟申请岗位所在</w:t>
            </w:r>
          </w:p>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二级学科</w:t>
            </w:r>
          </w:p>
        </w:tc>
        <w:tc>
          <w:tcPr>
            <w:tcW w:w="1188" w:type="pct"/>
            <w:gridSpan w:val="2"/>
            <w:vAlign w:val="center"/>
          </w:tcPr>
          <w:p w:rsidR="00C52BBB" w:rsidRDefault="008A1C7B" w:rsidP="008A1C7B">
            <w:pPr>
              <w:snapToGrid w:val="0"/>
              <w:spacing w:line="320" w:lineRule="atLeast"/>
              <w:jc w:val="center"/>
              <w:rPr>
                <w:rFonts w:ascii="宋体" w:eastAsia="宋体" w:hAnsi="宋体" w:cs="宋体"/>
                <w:sz w:val="21"/>
                <w:szCs w:val="21"/>
              </w:rPr>
            </w:pPr>
            <w:r>
              <w:rPr>
                <w:rFonts w:ascii="宋体" w:eastAsia="宋体" w:hAnsi="宋体" w:cs="宋体"/>
                <w:sz w:val="21"/>
                <w:szCs w:val="21"/>
              </w:rPr>
              <w:t>检测技术与自动化装置</w:t>
            </w:r>
          </w:p>
        </w:tc>
        <w:tc>
          <w:tcPr>
            <w:tcW w:w="1208" w:type="pct"/>
            <w:gridSpan w:val="2"/>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拟从事专业方向</w:t>
            </w:r>
          </w:p>
        </w:tc>
        <w:tc>
          <w:tcPr>
            <w:tcW w:w="1313" w:type="pct"/>
            <w:gridSpan w:val="2"/>
            <w:vAlign w:val="center"/>
          </w:tcPr>
          <w:p w:rsidR="00C52BBB" w:rsidRDefault="008A1C7B" w:rsidP="008A1C7B">
            <w:pPr>
              <w:snapToGrid w:val="0"/>
              <w:spacing w:line="320" w:lineRule="atLeast"/>
              <w:jc w:val="center"/>
              <w:rPr>
                <w:rFonts w:ascii="宋体" w:eastAsia="宋体" w:hAnsi="宋体" w:cs="宋体"/>
                <w:sz w:val="21"/>
                <w:szCs w:val="21"/>
              </w:rPr>
            </w:pPr>
            <w:r>
              <w:rPr>
                <w:rFonts w:ascii="宋体" w:eastAsia="宋体" w:hAnsi="宋体" w:cs="宋体"/>
                <w:sz w:val="21"/>
                <w:szCs w:val="21"/>
              </w:rPr>
              <w:t>智能控制</w:t>
            </w:r>
          </w:p>
        </w:tc>
      </w:tr>
      <w:tr w:rsidR="00C52BBB">
        <w:trPr>
          <w:trHeight w:val="515"/>
          <w:jc w:val="center"/>
        </w:trPr>
        <w:tc>
          <w:tcPr>
            <w:tcW w:w="1291" w:type="pct"/>
            <w:gridSpan w:val="3"/>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sz w:val="21"/>
                <w:szCs w:val="21"/>
              </w:rPr>
              <w:t>所在团队</w:t>
            </w:r>
          </w:p>
        </w:tc>
        <w:tc>
          <w:tcPr>
            <w:tcW w:w="1188" w:type="pct"/>
            <w:gridSpan w:val="2"/>
            <w:vAlign w:val="center"/>
          </w:tcPr>
          <w:p w:rsidR="00C52BBB" w:rsidRDefault="00CB21B9" w:rsidP="008A1C7B">
            <w:pPr>
              <w:snapToGrid w:val="0"/>
              <w:spacing w:line="320" w:lineRule="atLeast"/>
              <w:jc w:val="center"/>
              <w:rPr>
                <w:rFonts w:ascii="宋体" w:eastAsia="宋体" w:hAnsi="宋体" w:cs="宋体"/>
                <w:sz w:val="21"/>
                <w:szCs w:val="21"/>
              </w:rPr>
            </w:pPr>
            <w:r w:rsidRPr="00CB21B9">
              <w:rPr>
                <w:rFonts w:ascii="宋体" w:eastAsia="宋体" w:hAnsi="宋体" w:cs="宋体" w:hint="eastAsia"/>
                <w:sz w:val="21"/>
                <w:szCs w:val="21"/>
              </w:rPr>
              <w:t>常州市智慧河湖物联网技术重点实验室</w:t>
            </w:r>
          </w:p>
        </w:tc>
        <w:tc>
          <w:tcPr>
            <w:tcW w:w="1208" w:type="pct"/>
            <w:gridSpan w:val="2"/>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sz w:val="21"/>
                <w:szCs w:val="21"/>
              </w:rPr>
              <w:t>团队负责人</w:t>
            </w:r>
          </w:p>
        </w:tc>
        <w:tc>
          <w:tcPr>
            <w:tcW w:w="1313" w:type="pct"/>
            <w:gridSpan w:val="2"/>
            <w:vAlign w:val="center"/>
          </w:tcPr>
          <w:p w:rsidR="00C52BBB" w:rsidRDefault="00CB21B9" w:rsidP="008A1C7B">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韩光洁</w:t>
            </w:r>
          </w:p>
        </w:tc>
      </w:tr>
      <w:tr w:rsidR="00C52BBB">
        <w:trPr>
          <w:trHeight w:val="570"/>
          <w:jc w:val="center"/>
        </w:trPr>
        <w:tc>
          <w:tcPr>
            <w:tcW w:w="368" w:type="pct"/>
            <w:vMerge w:val="restart"/>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学习经历</w:t>
            </w:r>
          </w:p>
        </w:tc>
        <w:tc>
          <w:tcPr>
            <w:tcW w:w="923" w:type="pct"/>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起 止 年 月</w:t>
            </w:r>
          </w:p>
        </w:tc>
        <w:tc>
          <w:tcPr>
            <w:tcW w:w="1188" w:type="pct"/>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学校</w:t>
            </w:r>
          </w:p>
        </w:tc>
        <w:tc>
          <w:tcPr>
            <w:tcW w:w="1208" w:type="pct"/>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专业</w:t>
            </w:r>
          </w:p>
        </w:tc>
        <w:tc>
          <w:tcPr>
            <w:tcW w:w="1313" w:type="pct"/>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学历/学位</w:t>
            </w:r>
          </w:p>
        </w:tc>
      </w:tr>
      <w:tr w:rsidR="00C52BBB">
        <w:trPr>
          <w:trHeight w:val="475"/>
          <w:jc w:val="center"/>
        </w:trPr>
        <w:tc>
          <w:tcPr>
            <w:tcW w:w="368" w:type="pct"/>
            <w:vMerge/>
            <w:vAlign w:val="center"/>
          </w:tcPr>
          <w:p w:rsidR="00C52BBB" w:rsidRDefault="00C52BBB">
            <w:pPr>
              <w:snapToGrid w:val="0"/>
              <w:spacing w:line="320" w:lineRule="atLeast"/>
              <w:rPr>
                <w:rFonts w:ascii="宋体" w:eastAsia="宋体" w:hAnsi="宋体" w:cs="宋体"/>
                <w:sz w:val="21"/>
                <w:szCs w:val="21"/>
              </w:rPr>
            </w:pPr>
          </w:p>
        </w:tc>
        <w:tc>
          <w:tcPr>
            <w:tcW w:w="923" w:type="pct"/>
            <w:gridSpan w:val="2"/>
            <w:vAlign w:val="center"/>
          </w:tcPr>
          <w:p w:rsidR="00C52BBB" w:rsidRDefault="00CB21B9" w:rsidP="00CB21B9">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2009.9~2013.7</w:t>
            </w:r>
          </w:p>
        </w:tc>
        <w:tc>
          <w:tcPr>
            <w:tcW w:w="1188" w:type="pct"/>
            <w:gridSpan w:val="2"/>
            <w:vAlign w:val="center"/>
          </w:tcPr>
          <w:p w:rsidR="00C52BBB" w:rsidRDefault="00CB21B9" w:rsidP="00CB21B9">
            <w:pPr>
              <w:snapToGrid w:val="0"/>
              <w:spacing w:line="320" w:lineRule="atLeast"/>
              <w:jc w:val="center"/>
              <w:rPr>
                <w:rFonts w:ascii="宋体" w:eastAsia="宋体" w:hAnsi="宋体" w:cs="宋体"/>
                <w:sz w:val="21"/>
                <w:szCs w:val="21"/>
              </w:rPr>
            </w:pPr>
            <w:r>
              <w:rPr>
                <w:rFonts w:ascii="宋体" w:eastAsia="宋体" w:hAnsi="宋体" w:cs="宋体"/>
                <w:sz w:val="21"/>
                <w:szCs w:val="21"/>
              </w:rPr>
              <w:t>哈尔滨工程大学</w:t>
            </w:r>
          </w:p>
        </w:tc>
        <w:tc>
          <w:tcPr>
            <w:tcW w:w="1208" w:type="pct"/>
            <w:gridSpan w:val="2"/>
            <w:vAlign w:val="center"/>
          </w:tcPr>
          <w:p w:rsidR="00C52BBB" w:rsidRDefault="00CB21B9" w:rsidP="00CB21B9">
            <w:pPr>
              <w:snapToGrid w:val="0"/>
              <w:spacing w:line="320" w:lineRule="atLeast"/>
              <w:jc w:val="center"/>
              <w:rPr>
                <w:rFonts w:ascii="宋体" w:eastAsia="宋体" w:hAnsi="宋体" w:cs="宋体"/>
                <w:sz w:val="21"/>
                <w:szCs w:val="21"/>
              </w:rPr>
            </w:pPr>
            <w:r>
              <w:rPr>
                <w:rFonts w:ascii="宋体" w:eastAsia="宋体" w:hAnsi="宋体" w:cs="宋体"/>
                <w:sz w:val="21"/>
                <w:szCs w:val="21"/>
              </w:rPr>
              <w:t>测控技术与仪器</w:t>
            </w:r>
          </w:p>
        </w:tc>
        <w:tc>
          <w:tcPr>
            <w:tcW w:w="1313" w:type="pct"/>
            <w:gridSpan w:val="2"/>
            <w:vAlign w:val="center"/>
          </w:tcPr>
          <w:p w:rsidR="00C52BBB" w:rsidRDefault="00CB21B9" w:rsidP="00CB21B9">
            <w:pPr>
              <w:snapToGrid w:val="0"/>
              <w:spacing w:line="320" w:lineRule="atLeast"/>
              <w:jc w:val="center"/>
              <w:rPr>
                <w:rFonts w:ascii="宋体" w:eastAsia="宋体" w:hAnsi="宋体" w:cs="宋体"/>
                <w:sz w:val="21"/>
                <w:szCs w:val="21"/>
              </w:rPr>
            </w:pPr>
            <w:r>
              <w:rPr>
                <w:rFonts w:ascii="宋体" w:eastAsia="宋体" w:hAnsi="宋体" w:cs="宋体"/>
                <w:sz w:val="21"/>
                <w:szCs w:val="21"/>
              </w:rPr>
              <w:t>本科</w:t>
            </w:r>
          </w:p>
        </w:tc>
      </w:tr>
      <w:tr w:rsidR="00C52BBB">
        <w:trPr>
          <w:trHeight w:val="520"/>
          <w:jc w:val="center"/>
        </w:trPr>
        <w:tc>
          <w:tcPr>
            <w:tcW w:w="368" w:type="pct"/>
            <w:vMerge/>
            <w:vAlign w:val="center"/>
          </w:tcPr>
          <w:p w:rsidR="00C52BBB" w:rsidRDefault="00C52BBB">
            <w:pPr>
              <w:snapToGrid w:val="0"/>
              <w:spacing w:line="320" w:lineRule="atLeast"/>
              <w:rPr>
                <w:rFonts w:ascii="宋体" w:eastAsia="宋体" w:hAnsi="宋体" w:cs="宋体"/>
                <w:sz w:val="21"/>
                <w:szCs w:val="21"/>
              </w:rPr>
            </w:pPr>
          </w:p>
        </w:tc>
        <w:tc>
          <w:tcPr>
            <w:tcW w:w="923" w:type="pct"/>
            <w:gridSpan w:val="2"/>
            <w:vAlign w:val="center"/>
          </w:tcPr>
          <w:p w:rsidR="00C52BBB" w:rsidRDefault="00CB21B9" w:rsidP="00CB21B9">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2013.9~2015.7</w:t>
            </w:r>
          </w:p>
        </w:tc>
        <w:tc>
          <w:tcPr>
            <w:tcW w:w="1188" w:type="pct"/>
            <w:gridSpan w:val="2"/>
            <w:vAlign w:val="center"/>
          </w:tcPr>
          <w:p w:rsidR="00C52BBB" w:rsidRDefault="00CB21B9" w:rsidP="00CB21B9">
            <w:pPr>
              <w:snapToGrid w:val="0"/>
              <w:spacing w:line="320" w:lineRule="atLeast"/>
              <w:jc w:val="center"/>
              <w:rPr>
                <w:rFonts w:ascii="宋体" w:eastAsia="宋体" w:hAnsi="宋体" w:cs="宋体"/>
                <w:sz w:val="21"/>
                <w:szCs w:val="21"/>
              </w:rPr>
            </w:pPr>
            <w:r>
              <w:rPr>
                <w:rFonts w:ascii="宋体" w:eastAsia="宋体" w:hAnsi="宋体" w:cs="宋体"/>
                <w:sz w:val="21"/>
                <w:szCs w:val="21"/>
              </w:rPr>
              <w:t>哈尔滨工程大学</w:t>
            </w:r>
          </w:p>
        </w:tc>
        <w:tc>
          <w:tcPr>
            <w:tcW w:w="1208" w:type="pct"/>
            <w:gridSpan w:val="2"/>
            <w:vAlign w:val="center"/>
          </w:tcPr>
          <w:p w:rsidR="00C52BBB" w:rsidRDefault="00CB21B9" w:rsidP="00CB21B9">
            <w:pPr>
              <w:snapToGrid w:val="0"/>
              <w:spacing w:line="320" w:lineRule="atLeast"/>
              <w:jc w:val="center"/>
              <w:rPr>
                <w:rFonts w:ascii="宋体" w:eastAsia="宋体" w:hAnsi="宋体" w:cs="宋体"/>
                <w:sz w:val="21"/>
                <w:szCs w:val="21"/>
              </w:rPr>
            </w:pPr>
            <w:r>
              <w:rPr>
                <w:rFonts w:ascii="宋体" w:eastAsia="宋体" w:hAnsi="宋体" w:cs="宋体"/>
                <w:sz w:val="21"/>
                <w:szCs w:val="21"/>
              </w:rPr>
              <w:t>控制工程</w:t>
            </w:r>
          </w:p>
        </w:tc>
        <w:tc>
          <w:tcPr>
            <w:tcW w:w="1313" w:type="pct"/>
            <w:gridSpan w:val="2"/>
            <w:vAlign w:val="center"/>
          </w:tcPr>
          <w:p w:rsidR="00C52BBB" w:rsidRDefault="00CB21B9" w:rsidP="00CB21B9">
            <w:pPr>
              <w:snapToGrid w:val="0"/>
              <w:spacing w:line="320" w:lineRule="atLeast"/>
              <w:jc w:val="center"/>
              <w:rPr>
                <w:rFonts w:ascii="宋体" w:eastAsia="宋体" w:hAnsi="宋体" w:cs="宋体"/>
                <w:sz w:val="21"/>
                <w:szCs w:val="21"/>
              </w:rPr>
            </w:pPr>
            <w:r>
              <w:rPr>
                <w:rFonts w:ascii="宋体" w:eastAsia="宋体" w:hAnsi="宋体" w:cs="宋体"/>
                <w:sz w:val="21"/>
                <w:szCs w:val="21"/>
              </w:rPr>
              <w:t>硕士</w:t>
            </w:r>
          </w:p>
        </w:tc>
      </w:tr>
      <w:tr w:rsidR="00C52BBB">
        <w:trPr>
          <w:trHeight w:val="475"/>
          <w:jc w:val="center"/>
        </w:trPr>
        <w:tc>
          <w:tcPr>
            <w:tcW w:w="368" w:type="pct"/>
            <w:vMerge/>
            <w:vAlign w:val="center"/>
          </w:tcPr>
          <w:p w:rsidR="00C52BBB" w:rsidRDefault="00C52BBB">
            <w:pPr>
              <w:snapToGrid w:val="0"/>
              <w:spacing w:line="320" w:lineRule="atLeast"/>
              <w:rPr>
                <w:rFonts w:ascii="宋体" w:eastAsia="宋体" w:hAnsi="宋体" w:cs="宋体"/>
                <w:sz w:val="21"/>
                <w:szCs w:val="21"/>
              </w:rPr>
            </w:pPr>
          </w:p>
        </w:tc>
        <w:tc>
          <w:tcPr>
            <w:tcW w:w="923" w:type="pct"/>
            <w:gridSpan w:val="2"/>
            <w:vAlign w:val="center"/>
          </w:tcPr>
          <w:p w:rsidR="00C52BBB" w:rsidRDefault="00CB21B9" w:rsidP="00CB21B9">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2015.9~2019.7</w:t>
            </w:r>
          </w:p>
        </w:tc>
        <w:tc>
          <w:tcPr>
            <w:tcW w:w="1188" w:type="pct"/>
            <w:gridSpan w:val="2"/>
            <w:vAlign w:val="center"/>
          </w:tcPr>
          <w:p w:rsidR="00C52BBB" w:rsidRDefault="00CB21B9" w:rsidP="00CB21B9">
            <w:pPr>
              <w:snapToGrid w:val="0"/>
              <w:spacing w:line="320" w:lineRule="atLeast"/>
              <w:jc w:val="center"/>
              <w:rPr>
                <w:rFonts w:ascii="宋体" w:eastAsia="宋体" w:hAnsi="宋体" w:cs="宋体"/>
                <w:sz w:val="21"/>
                <w:szCs w:val="21"/>
              </w:rPr>
            </w:pPr>
            <w:r>
              <w:rPr>
                <w:rFonts w:ascii="宋体" w:eastAsia="宋体" w:hAnsi="宋体" w:cs="宋体"/>
                <w:sz w:val="21"/>
                <w:szCs w:val="21"/>
              </w:rPr>
              <w:t>哈尔滨工业大学</w:t>
            </w:r>
          </w:p>
        </w:tc>
        <w:tc>
          <w:tcPr>
            <w:tcW w:w="1208" w:type="pct"/>
            <w:gridSpan w:val="2"/>
            <w:vAlign w:val="center"/>
          </w:tcPr>
          <w:p w:rsidR="00C52BBB" w:rsidRDefault="00CB21B9" w:rsidP="00CB21B9">
            <w:pPr>
              <w:snapToGrid w:val="0"/>
              <w:spacing w:line="320" w:lineRule="atLeast"/>
              <w:jc w:val="center"/>
              <w:rPr>
                <w:rFonts w:ascii="宋体" w:eastAsia="宋体" w:hAnsi="宋体" w:cs="宋体"/>
                <w:sz w:val="21"/>
                <w:szCs w:val="21"/>
              </w:rPr>
            </w:pPr>
            <w:r>
              <w:rPr>
                <w:rFonts w:ascii="宋体" w:eastAsia="宋体" w:hAnsi="宋体" w:cs="宋体"/>
                <w:sz w:val="21"/>
                <w:szCs w:val="21"/>
              </w:rPr>
              <w:t>控制科学与工程</w:t>
            </w:r>
          </w:p>
        </w:tc>
        <w:tc>
          <w:tcPr>
            <w:tcW w:w="1313" w:type="pct"/>
            <w:gridSpan w:val="2"/>
            <w:vAlign w:val="center"/>
          </w:tcPr>
          <w:p w:rsidR="00C52BBB" w:rsidRDefault="00CB21B9" w:rsidP="00CB21B9">
            <w:pPr>
              <w:snapToGrid w:val="0"/>
              <w:spacing w:line="320" w:lineRule="atLeast"/>
              <w:jc w:val="center"/>
              <w:rPr>
                <w:rFonts w:ascii="宋体" w:eastAsia="宋体" w:hAnsi="宋体" w:cs="宋体"/>
                <w:sz w:val="21"/>
                <w:szCs w:val="21"/>
              </w:rPr>
            </w:pPr>
            <w:r>
              <w:rPr>
                <w:rFonts w:ascii="宋体" w:eastAsia="宋体" w:hAnsi="宋体" w:cs="宋体"/>
                <w:sz w:val="21"/>
                <w:szCs w:val="21"/>
              </w:rPr>
              <w:t>博士</w:t>
            </w:r>
          </w:p>
        </w:tc>
      </w:tr>
      <w:tr w:rsidR="00C52BBB">
        <w:trPr>
          <w:trHeight w:val="535"/>
          <w:jc w:val="center"/>
        </w:trPr>
        <w:tc>
          <w:tcPr>
            <w:tcW w:w="368" w:type="pct"/>
            <w:vMerge/>
            <w:vAlign w:val="center"/>
          </w:tcPr>
          <w:p w:rsidR="00C52BBB" w:rsidRDefault="00C52BBB">
            <w:pPr>
              <w:snapToGrid w:val="0"/>
              <w:spacing w:line="320" w:lineRule="atLeast"/>
              <w:rPr>
                <w:rFonts w:ascii="宋体" w:eastAsia="宋体" w:hAnsi="宋体" w:cs="宋体"/>
                <w:sz w:val="21"/>
                <w:szCs w:val="21"/>
              </w:rPr>
            </w:pPr>
          </w:p>
        </w:tc>
        <w:tc>
          <w:tcPr>
            <w:tcW w:w="923" w:type="pct"/>
            <w:gridSpan w:val="2"/>
            <w:vAlign w:val="center"/>
          </w:tcPr>
          <w:p w:rsidR="00C52BBB" w:rsidRDefault="00C52BBB">
            <w:pPr>
              <w:snapToGrid w:val="0"/>
              <w:spacing w:line="320" w:lineRule="atLeast"/>
              <w:rPr>
                <w:rFonts w:ascii="宋体" w:eastAsia="宋体" w:hAnsi="宋体" w:cs="宋体"/>
                <w:sz w:val="21"/>
                <w:szCs w:val="21"/>
              </w:rPr>
            </w:pPr>
          </w:p>
        </w:tc>
        <w:tc>
          <w:tcPr>
            <w:tcW w:w="1188" w:type="pct"/>
            <w:gridSpan w:val="2"/>
            <w:vAlign w:val="center"/>
          </w:tcPr>
          <w:p w:rsidR="00C52BBB" w:rsidRDefault="00C52BBB">
            <w:pPr>
              <w:snapToGrid w:val="0"/>
              <w:spacing w:line="320" w:lineRule="atLeast"/>
              <w:rPr>
                <w:rFonts w:ascii="宋体" w:eastAsia="宋体" w:hAnsi="宋体" w:cs="宋体"/>
                <w:sz w:val="21"/>
                <w:szCs w:val="21"/>
              </w:rPr>
            </w:pPr>
          </w:p>
        </w:tc>
        <w:tc>
          <w:tcPr>
            <w:tcW w:w="1208" w:type="pct"/>
            <w:gridSpan w:val="2"/>
            <w:vAlign w:val="center"/>
          </w:tcPr>
          <w:p w:rsidR="00C52BBB" w:rsidRDefault="00C52BBB">
            <w:pPr>
              <w:snapToGrid w:val="0"/>
              <w:spacing w:line="320" w:lineRule="atLeast"/>
              <w:rPr>
                <w:rFonts w:ascii="宋体" w:eastAsia="宋体" w:hAnsi="宋体" w:cs="宋体"/>
                <w:sz w:val="21"/>
                <w:szCs w:val="21"/>
              </w:rPr>
            </w:pPr>
          </w:p>
        </w:tc>
        <w:tc>
          <w:tcPr>
            <w:tcW w:w="1313" w:type="pct"/>
            <w:gridSpan w:val="2"/>
            <w:vAlign w:val="center"/>
          </w:tcPr>
          <w:p w:rsidR="00C52BBB" w:rsidRDefault="00C52BBB">
            <w:pPr>
              <w:snapToGrid w:val="0"/>
              <w:spacing w:line="320" w:lineRule="atLeast"/>
              <w:rPr>
                <w:rFonts w:ascii="宋体" w:eastAsia="宋体" w:hAnsi="宋体" w:cs="宋体"/>
                <w:sz w:val="21"/>
                <w:szCs w:val="21"/>
              </w:rPr>
            </w:pPr>
          </w:p>
        </w:tc>
      </w:tr>
      <w:tr w:rsidR="00C52BBB">
        <w:trPr>
          <w:trHeight w:val="535"/>
          <w:jc w:val="center"/>
        </w:trPr>
        <w:tc>
          <w:tcPr>
            <w:tcW w:w="368" w:type="pct"/>
            <w:vAlign w:val="center"/>
          </w:tcPr>
          <w:p w:rsidR="00C52BBB" w:rsidRDefault="00C52BBB">
            <w:pPr>
              <w:snapToGrid w:val="0"/>
              <w:spacing w:line="320" w:lineRule="atLeast"/>
              <w:rPr>
                <w:rFonts w:ascii="宋体" w:eastAsia="宋体" w:hAnsi="宋体" w:cs="宋体"/>
                <w:sz w:val="21"/>
                <w:szCs w:val="21"/>
              </w:rPr>
            </w:pPr>
          </w:p>
        </w:tc>
        <w:tc>
          <w:tcPr>
            <w:tcW w:w="923" w:type="pct"/>
            <w:gridSpan w:val="2"/>
            <w:vAlign w:val="center"/>
          </w:tcPr>
          <w:p w:rsidR="00C52BBB" w:rsidRDefault="00C52BBB">
            <w:pPr>
              <w:snapToGrid w:val="0"/>
              <w:spacing w:line="320" w:lineRule="atLeast"/>
              <w:rPr>
                <w:rFonts w:ascii="宋体" w:eastAsia="宋体" w:hAnsi="宋体" w:cs="宋体"/>
                <w:sz w:val="21"/>
                <w:szCs w:val="21"/>
              </w:rPr>
            </w:pPr>
          </w:p>
        </w:tc>
        <w:tc>
          <w:tcPr>
            <w:tcW w:w="1188" w:type="pct"/>
            <w:gridSpan w:val="2"/>
            <w:vAlign w:val="center"/>
          </w:tcPr>
          <w:p w:rsidR="00C52BBB" w:rsidRDefault="00C52BBB">
            <w:pPr>
              <w:snapToGrid w:val="0"/>
              <w:spacing w:line="320" w:lineRule="atLeast"/>
              <w:rPr>
                <w:rFonts w:ascii="宋体" w:eastAsia="宋体" w:hAnsi="宋体" w:cs="宋体"/>
                <w:sz w:val="21"/>
                <w:szCs w:val="21"/>
              </w:rPr>
            </w:pPr>
          </w:p>
        </w:tc>
        <w:tc>
          <w:tcPr>
            <w:tcW w:w="1208" w:type="pct"/>
            <w:gridSpan w:val="2"/>
            <w:vAlign w:val="center"/>
          </w:tcPr>
          <w:p w:rsidR="00C52BBB" w:rsidRDefault="00C52BBB">
            <w:pPr>
              <w:snapToGrid w:val="0"/>
              <w:spacing w:line="320" w:lineRule="atLeast"/>
              <w:rPr>
                <w:rFonts w:ascii="宋体" w:eastAsia="宋体" w:hAnsi="宋体" w:cs="宋体"/>
                <w:sz w:val="21"/>
                <w:szCs w:val="21"/>
              </w:rPr>
            </w:pPr>
          </w:p>
        </w:tc>
        <w:tc>
          <w:tcPr>
            <w:tcW w:w="1313" w:type="pct"/>
            <w:gridSpan w:val="2"/>
            <w:vAlign w:val="center"/>
          </w:tcPr>
          <w:p w:rsidR="00C52BBB" w:rsidRDefault="00C52BBB">
            <w:pPr>
              <w:snapToGrid w:val="0"/>
              <w:spacing w:line="320" w:lineRule="atLeast"/>
              <w:rPr>
                <w:rFonts w:ascii="宋体" w:eastAsia="宋体" w:hAnsi="宋体" w:cs="宋体"/>
                <w:sz w:val="21"/>
                <w:szCs w:val="21"/>
              </w:rPr>
            </w:pPr>
          </w:p>
        </w:tc>
      </w:tr>
      <w:tr w:rsidR="00C52BBB">
        <w:trPr>
          <w:trHeight w:val="565"/>
          <w:jc w:val="center"/>
        </w:trPr>
        <w:tc>
          <w:tcPr>
            <w:tcW w:w="368" w:type="pct"/>
            <w:vMerge w:val="restart"/>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工作经历</w:t>
            </w:r>
          </w:p>
        </w:tc>
        <w:tc>
          <w:tcPr>
            <w:tcW w:w="923" w:type="pct"/>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起 止 年 月</w:t>
            </w:r>
          </w:p>
        </w:tc>
        <w:tc>
          <w:tcPr>
            <w:tcW w:w="2396" w:type="pct"/>
            <w:gridSpan w:val="4"/>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工作单位、部门</w:t>
            </w:r>
          </w:p>
        </w:tc>
        <w:tc>
          <w:tcPr>
            <w:tcW w:w="1313" w:type="pct"/>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职务/职称</w:t>
            </w:r>
          </w:p>
        </w:tc>
      </w:tr>
      <w:tr w:rsidR="00C52BBB">
        <w:trPr>
          <w:trHeight w:val="565"/>
          <w:jc w:val="center"/>
        </w:trPr>
        <w:tc>
          <w:tcPr>
            <w:tcW w:w="368" w:type="pct"/>
            <w:vMerge/>
            <w:vAlign w:val="center"/>
          </w:tcPr>
          <w:p w:rsidR="00C52BBB" w:rsidRDefault="00C52BBB">
            <w:pPr>
              <w:snapToGrid w:val="0"/>
              <w:spacing w:line="320" w:lineRule="atLeast"/>
              <w:rPr>
                <w:rFonts w:ascii="宋体" w:eastAsia="宋体" w:hAnsi="宋体" w:cs="宋体"/>
                <w:sz w:val="21"/>
                <w:szCs w:val="21"/>
              </w:rPr>
            </w:pPr>
          </w:p>
        </w:tc>
        <w:tc>
          <w:tcPr>
            <w:tcW w:w="923" w:type="pct"/>
            <w:gridSpan w:val="2"/>
            <w:vAlign w:val="center"/>
          </w:tcPr>
          <w:p w:rsidR="00C52BBB" w:rsidRDefault="00DF4D31">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2019.07~至今</w:t>
            </w:r>
          </w:p>
        </w:tc>
        <w:tc>
          <w:tcPr>
            <w:tcW w:w="2396" w:type="pct"/>
            <w:gridSpan w:val="4"/>
            <w:vAlign w:val="center"/>
          </w:tcPr>
          <w:p w:rsidR="00C52BBB" w:rsidRDefault="002F5643">
            <w:pPr>
              <w:snapToGrid w:val="0"/>
              <w:spacing w:line="320" w:lineRule="atLeast"/>
              <w:jc w:val="center"/>
              <w:rPr>
                <w:rFonts w:ascii="宋体" w:eastAsia="宋体" w:hAnsi="宋体" w:cs="宋体"/>
                <w:sz w:val="21"/>
                <w:szCs w:val="21"/>
              </w:rPr>
            </w:pPr>
            <w:r>
              <w:rPr>
                <w:rFonts w:ascii="宋体" w:eastAsia="宋体" w:hAnsi="宋体" w:cs="宋体"/>
                <w:sz w:val="21"/>
                <w:szCs w:val="21"/>
              </w:rPr>
              <w:t>河海大学信息学部</w:t>
            </w:r>
          </w:p>
        </w:tc>
        <w:tc>
          <w:tcPr>
            <w:tcW w:w="1313" w:type="pct"/>
            <w:gridSpan w:val="2"/>
            <w:vAlign w:val="center"/>
          </w:tcPr>
          <w:p w:rsidR="00C52BBB" w:rsidRDefault="00DF4D31">
            <w:pPr>
              <w:snapToGrid w:val="0"/>
              <w:spacing w:line="320" w:lineRule="atLeast"/>
              <w:jc w:val="center"/>
              <w:rPr>
                <w:rFonts w:ascii="宋体" w:eastAsia="宋体" w:hAnsi="宋体" w:cs="宋体"/>
                <w:sz w:val="21"/>
                <w:szCs w:val="21"/>
              </w:rPr>
            </w:pPr>
            <w:r>
              <w:rPr>
                <w:rFonts w:ascii="宋体" w:eastAsia="宋体" w:hAnsi="宋体" w:cs="宋体"/>
                <w:sz w:val="21"/>
                <w:szCs w:val="21"/>
              </w:rPr>
              <w:t>讲师</w:t>
            </w:r>
          </w:p>
        </w:tc>
      </w:tr>
      <w:tr w:rsidR="00C52BBB">
        <w:trPr>
          <w:trHeight w:val="565"/>
          <w:jc w:val="center"/>
        </w:trPr>
        <w:tc>
          <w:tcPr>
            <w:tcW w:w="368" w:type="pct"/>
            <w:vMerge/>
            <w:vAlign w:val="center"/>
          </w:tcPr>
          <w:p w:rsidR="00C52BBB" w:rsidRDefault="00C52BBB">
            <w:pPr>
              <w:snapToGrid w:val="0"/>
              <w:spacing w:line="320" w:lineRule="atLeast"/>
              <w:rPr>
                <w:rFonts w:ascii="宋体" w:eastAsia="宋体" w:hAnsi="宋体" w:cs="宋体"/>
                <w:sz w:val="21"/>
                <w:szCs w:val="21"/>
              </w:rPr>
            </w:pPr>
          </w:p>
        </w:tc>
        <w:tc>
          <w:tcPr>
            <w:tcW w:w="923" w:type="pct"/>
            <w:gridSpan w:val="2"/>
            <w:vAlign w:val="center"/>
          </w:tcPr>
          <w:p w:rsidR="00C52BBB" w:rsidRDefault="00C52BBB">
            <w:pPr>
              <w:snapToGrid w:val="0"/>
              <w:spacing w:line="320" w:lineRule="atLeast"/>
              <w:jc w:val="center"/>
              <w:rPr>
                <w:rFonts w:ascii="宋体" w:eastAsia="宋体" w:hAnsi="宋体" w:cs="宋体"/>
                <w:sz w:val="21"/>
                <w:szCs w:val="21"/>
              </w:rPr>
            </w:pPr>
          </w:p>
        </w:tc>
        <w:tc>
          <w:tcPr>
            <w:tcW w:w="2396" w:type="pct"/>
            <w:gridSpan w:val="4"/>
            <w:vAlign w:val="center"/>
          </w:tcPr>
          <w:p w:rsidR="00C52BBB" w:rsidRDefault="00C52BBB">
            <w:pPr>
              <w:snapToGrid w:val="0"/>
              <w:spacing w:line="320" w:lineRule="atLeast"/>
              <w:jc w:val="center"/>
              <w:rPr>
                <w:rFonts w:ascii="宋体" w:eastAsia="宋体" w:hAnsi="宋体" w:cs="宋体"/>
                <w:sz w:val="21"/>
                <w:szCs w:val="21"/>
              </w:rPr>
            </w:pPr>
          </w:p>
        </w:tc>
        <w:tc>
          <w:tcPr>
            <w:tcW w:w="1313" w:type="pct"/>
            <w:gridSpan w:val="2"/>
            <w:vAlign w:val="center"/>
          </w:tcPr>
          <w:p w:rsidR="00C52BBB" w:rsidRDefault="00C52BBB">
            <w:pPr>
              <w:snapToGrid w:val="0"/>
              <w:spacing w:line="320" w:lineRule="atLeast"/>
              <w:jc w:val="center"/>
              <w:rPr>
                <w:rFonts w:ascii="宋体" w:eastAsia="宋体" w:hAnsi="宋体" w:cs="宋体"/>
                <w:sz w:val="21"/>
                <w:szCs w:val="21"/>
              </w:rPr>
            </w:pPr>
          </w:p>
        </w:tc>
      </w:tr>
      <w:tr w:rsidR="00C52BBB">
        <w:trPr>
          <w:trHeight w:val="565"/>
          <w:jc w:val="center"/>
        </w:trPr>
        <w:tc>
          <w:tcPr>
            <w:tcW w:w="368" w:type="pct"/>
            <w:vMerge/>
            <w:vAlign w:val="center"/>
          </w:tcPr>
          <w:p w:rsidR="00C52BBB" w:rsidRDefault="00C52BBB">
            <w:pPr>
              <w:snapToGrid w:val="0"/>
              <w:spacing w:line="320" w:lineRule="atLeast"/>
              <w:rPr>
                <w:rFonts w:ascii="宋体" w:eastAsia="宋体" w:hAnsi="宋体" w:cs="宋体"/>
                <w:sz w:val="21"/>
                <w:szCs w:val="21"/>
              </w:rPr>
            </w:pPr>
          </w:p>
        </w:tc>
        <w:tc>
          <w:tcPr>
            <w:tcW w:w="923" w:type="pct"/>
            <w:gridSpan w:val="2"/>
            <w:vAlign w:val="center"/>
          </w:tcPr>
          <w:p w:rsidR="00C52BBB" w:rsidRDefault="00C52BBB">
            <w:pPr>
              <w:snapToGrid w:val="0"/>
              <w:spacing w:line="320" w:lineRule="atLeast"/>
              <w:jc w:val="center"/>
              <w:rPr>
                <w:rFonts w:ascii="宋体" w:eastAsia="宋体" w:hAnsi="宋体" w:cs="宋体"/>
                <w:sz w:val="21"/>
                <w:szCs w:val="21"/>
              </w:rPr>
            </w:pPr>
          </w:p>
        </w:tc>
        <w:tc>
          <w:tcPr>
            <w:tcW w:w="2396" w:type="pct"/>
            <w:gridSpan w:val="4"/>
            <w:vAlign w:val="center"/>
          </w:tcPr>
          <w:p w:rsidR="00C52BBB" w:rsidRDefault="00C52BBB">
            <w:pPr>
              <w:snapToGrid w:val="0"/>
              <w:spacing w:line="320" w:lineRule="atLeast"/>
              <w:jc w:val="center"/>
              <w:rPr>
                <w:rFonts w:ascii="宋体" w:eastAsia="宋体" w:hAnsi="宋体" w:cs="宋体"/>
                <w:sz w:val="21"/>
                <w:szCs w:val="21"/>
              </w:rPr>
            </w:pPr>
          </w:p>
        </w:tc>
        <w:tc>
          <w:tcPr>
            <w:tcW w:w="1313" w:type="pct"/>
            <w:gridSpan w:val="2"/>
            <w:vAlign w:val="center"/>
          </w:tcPr>
          <w:p w:rsidR="00C52BBB" w:rsidRDefault="00C52BBB">
            <w:pPr>
              <w:snapToGrid w:val="0"/>
              <w:spacing w:line="320" w:lineRule="atLeast"/>
              <w:jc w:val="center"/>
              <w:rPr>
                <w:rFonts w:ascii="宋体" w:eastAsia="宋体" w:hAnsi="宋体" w:cs="宋体"/>
                <w:sz w:val="21"/>
                <w:szCs w:val="21"/>
              </w:rPr>
            </w:pPr>
          </w:p>
        </w:tc>
      </w:tr>
      <w:tr w:rsidR="00C52BBB">
        <w:trPr>
          <w:trHeight w:val="565"/>
          <w:jc w:val="center"/>
        </w:trPr>
        <w:tc>
          <w:tcPr>
            <w:tcW w:w="368" w:type="pct"/>
            <w:vMerge/>
            <w:vAlign w:val="center"/>
          </w:tcPr>
          <w:p w:rsidR="00C52BBB" w:rsidRDefault="00C52BBB">
            <w:pPr>
              <w:snapToGrid w:val="0"/>
              <w:spacing w:line="320" w:lineRule="atLeast"/>
              <w:rPr>
                <w:rFonts w:ascii="宋体" w:eastAsia="宋体" w:hAnsi="宋体" w:cs="宋体"/>
                <w:sz w:val="21"/>
                <w:szCs w:val="21"/>
              </w:rPr>
            </w:pPr>
          </w:p>
        </w:tc>
        <w:tc>
          <w:tcPr>
            <w:tcW w:w="923" w:type="pct"/>
            <w:gridSpan w:val="2"/>
            <w:vAlign w:val="center"/>
          </w:tcPr>
          <w:p w:rsidR="00C52BBB" w:rsidRDefault="00C52BBB">
            <w:pPr>
              <w:snapToGrid w:val="0"/>
              <w:spacing w:line="320" w:lineRule="atLeast"/>
              <w:jc w:val="center"/>
              <w:rPr>
                <w:rFonts w:ascii="宋体" w:eastAsia="宋体" w:hAnsi="宋体" w:cs="宋体"/>
                <w:sz w:val="21"/>
                <w:szCs w:val="21"/>
              </w:rPr>
            </w:pPr>
          </w:p>
        </w:tc>
        <w:tc>
          <w:tcPr>
            <w:tcW w:w="2396" w:type="pct"/>
            <w:gridSpan w:val="4"/>
            <w:vAlign w:val="center"/>
          </w:tcPr>
          <w:p w:rsidR="00C52BBB" w:rsidRDefault="00C52BBB">
            <w:pPr>
              <w:snapToGrid w:val="0"/>
              <w:spacing w:line="320" w:lineRule="atLeast"/>
              <w:jc w:val="center"/>
              <w:rPr>
                <w:rFonts w:ascii="宋体" w:eastAsia="宋体" w:hAnsi="宋体" w:cs="宋体"/>
                <w:sz w:val="21"/>
                <w:szCs w:val="21"/>
              </w:rPr>
            </w:pPr>
          </w:p>
        </w:tc>
        <w:tc>
          <w:tcPr>
            <w:tcW w:w="1313" w:type="pct"/>
            <w:gridSpan w:val="2"/>
            <w:vAlign w:val="center"/>
          </w:tcPr>
          <w:p w:rsidR="00C52BBB" w:rsidRDefault="00C52BBB">
            <w:pPr>
              <w:snapToGrid w:val="0"/>
              <w:spacing w:line="320" w:lineRule="atLeast"/>
              <w:jc w:val="center"/>
              <w:rPr>
                <w:rFonts w:ascii="宋体" w:eastAsia="宋体" w:hAnsi="宋体" w:cs="宋体"/>
                <w:sz w:val="21"/>
                <w:szCs w:val="21"/>
              </w:rPr>
            </w:pPr>
          </w:p>
        </w:tc>
      </w:tr>
      <w:tr w:rsidR="00C52BBB">
        <w:trPr>
          <w:trHeight w:val="565"/>
          <w:jc w:val="center"/>
        </w:trPr>
        <w:tc>
          <w:tcPr>
            <w:tcW w:w="368" w:type="pct"/>
            <w:vMerge/>
            <w:vAlign w:val="center"/>
          </w:tcPr>
          <w:p w:rsidR="00C52BBB" w:rsidRDefault="00C52BBB">
            <w:pPr>
              <w:snapToGrid w:val="0"/>
              <w:spacing w:line="320" w:lineRule="atLeast"/>
              <w:rPr>
                <w:rFonts w:ascii="宋体" w:eastAsia="宋体" w:hAnsi="宋体" w:cs="宋体"/>
                <w:sz w:val="21"/>
                <w:szCs w:val="21"/>
              </w:rPr>
            </w:pPr>
          </w:p>
        </w:tc>
        <w:tc>
          <w:tcPr>
            <w:tcW w:w="923" w:type="pct"/>
            <w:gridSpan w:val="2"/>
            <w:vAlign w:val="center"/>
          </w:tcPr>
          <w:p w:rsidR="00C52BBB" w:rsidRDefault="00C52BBB">
            <w:pPr>
              <w:snapToGrid w:val="0"/>
              <w:spacing w:line="320" w:lineRule="atLeast"/>
              <w:jc w:val="center"/>
              <w:rPr>
                <w:rFonts w:ascii="宋体" w:eastAsia="宋体" w:hAnsi="宋体" w:cs="宋体"/>
                <w:sz w:val="21"/>
                <w:szCs w:val="21"/>
              </w:rPr>
            </w:pPr>
          </w:p>
        </w:tc>
        <w:tc>
          <w:tcPr>
            <w:tcW w:w="2396" w:type="pct"/>
            <w:gridSpan w:val="4"/>
            <w:vAlign w:val="center"/>
          </w:tcPr>
          <w:p w:rsidR="00C52BBB" w:rsidRDefault="00C52BBB">
            <w:pPr>
              <w:snapToGrid w:val="0"/>
              <w:spacing w:line="320" w:lineRule="atLeast"/>
              <w:jc w:val="center"/>
              <w:rPr>
                <w:rFonts w:ascii="宋体" w:eastAsia="宋体" w:hAnsi="宋体" w:cs="宋体"/>
                <w:sz w:val="21"/>
                <w:szCs w:val="21"/>
              </w:rPr>
            </w:pPr>
          </w:p>
        </w:tc>
        <w:tc>
          <w:tcPr>
            <w:tcW w:w="1313" w:type="pct"/>
            <w:gridSpan w:val="2"/>
            <w:vAlign w:val="center"/>
          </w:tcPr>
          <w:p w:rsidR="00C52BBB" w:rsidRDefault="00C52BBB">
            <w:pPr>
              <w:snapToGrid w:val="0"/>
              <w:spacing w:line="320" w:lineRule="atLeast"/>
              <w:jc w:val="center"/>
              <w:rPr>
                <w:rFonts w:ascii="宋体" w:eastAsia="宋体" w:hAnsi="宋体" w:cs="宋体"/>
                <w:sz w:val="21"/>
                <w:szCs w:val="21"/>
              </w:rPr>
            </w:pPr>
          </w:p>
        </w:tc>
      </w:tr>
    </w:tbl>
    <w:p w:rsidR="00C52BBB" w:rsidRDefault="00F55733">
      <w:pPr>
        <w:outlineLvl w:val="0"/>
        <w:rPr>
          <w:rFonts w:ascii="宋体" w:eastAsia="宋体" w:hAnsi="宋体"/>
          <w:b/>
          <w:sz w:val="28"/>
        </w:rPr>
      </w:pPr>
      <w:r>
        <w:br w:type="page"/>
      </w: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60"/>
        <w:gridCol w:w="53"/>
        <w:gridCol w:w="2062"/>
        <w:gridCol w:w="38"/>
        <w:gridCol w:w="2182"/>
        <w:gridCol w:w="48"/>
        <w:gridCol w:w="206"/>
        <w:gridCol w:w="1495"/>
        <w:gridCol w:w="550"/>
        <w:gridCol w:w="1273"/>
      </w:tblGrid>
      <w:tr w:rsidR="00C52BBB">
        <w:tc>
          <w:tcPr>
            <w:tcW w:w="8931" w:type="dxa"/>
            <w:gridSpan w:val="11"/>
          </w:tcPr>
          <w:p w:rsidR="00C52BBB" w:rsidRDefault="00F55733">
            <w:pPr>
              <w:outlineLvl w:val="0"/>
              <w:rPr>
                <w:rFonts w:ascii="Times New Roman" w:eastAsia="黑体" w:hAnsi="Times New Roman"/>
                <w:sz w:val="30"/>
                <w:szCs w:val="30"/>
              </w:rPr>
            </w:pPr>
            <w:r>
              <w:rPr>
                <w:rFonts w:ascii="宋体" w:eastAsia="宋体" w:hAnsi="宋体"/>
                <w:b/>
                <w:sz w:val="30"/>
              </w:rPr>
              <w:lastRenderedPageBreak/>
              <w:t>二、</w:t>
            </w:r>
            <w:r>
              <w:rPr>
                <w:rFonts w:ascii="宋体" w:eastAsia="宋体" w:hAnsi="宋体" w:hint="eastAsia"/>
                <w:b/>
                <w:sz w:val="30"/>
              </w:rPr>
              <w:t>立德</w:t>
            </w:r>
            <w:proofErr w:type="gramStart"/>
            <w:r>
              <w:rPr>
                <w:rFonts w:ascii="宋体" w:eastAsia="宋体" w:hAnsi="宋体"/>
                <w:b/>
                <w:sz w:val="30"/>
              </w:rPr>
              <w:t>树人成效</w:t>
            </w:r>
            <w:proofErr w:type="gramEnd"/>
          </w:p>
        </w:tc>
      </w:tr>
      <w:tr w:rsidR="00C52BBB">
        <w:trPr>
          <w:trHeight w:val="393"/>
        </w:trPr>
        <w:tc>
          <w:tcPr>
            <w:tcW w:w="8931" w:type="dxa"/>
            <w:gridSpan w:val="11"/>
          </w:tcPr>
          <w:p w:rsidR="00C52BBB" w:rsidRDefault="00F55733">
            <w:pPr>
              <w:jc w:val="left"/>
              <w:rPr>
                <w:rFonts w:ascii="宋体" w:hAnsi="宋体" w:cs="宋体"/>
                <w:kern w:val="0"/>
                <w:sz w:val="24"/>
                <w:szCs w:val="24"/>
              </w:rPr>
            </w:pPr>
            <w:r>
              <w:rPr>
                <w:rFonts w:ascii="黑体" w:eastAsia="黑体" w:hAnsi="黑体" w:hint="eastAsia"/>
                <w:sz w:val="24"/>
                <w:szCs w:val="24"/>
              </w:rPr>
              <w:t>1</w:t>
            </w:r>
            <w:r>
              <w:rPr>
                <w:rFonts w:ascii="黑体" w:eastAsia="黑体" w:hAnsi="黑体"/>
                <w:sz w:val="24"/>
                <w:szCs w:val="24"/>
              </w:rPr>
              <w:t>.概述</w:t>
            </w:r>
            <w:r>
              <w:rPr>
                <w:rFonts w:ascii="黑体" w:eastAsia="黑体" w:hAnsi="黑体" w:hint="eastAsia"/>
                <w:sz w:val="24"/>
                <w:szCs w:val="24"/>
              </w:rPr>
              <w:t>（围绕“坚定理想信念、厚植爱国主义情怀、加强品德修养、增长知识见识、培养奋斗精神、增强综合素质”育人目标，将立德树人融入思想道德教育、文化知识教育、社会实践教育等各环节的情况，以及在课程体系、教学体系、教材体系、实践育人体系建设中的创新举措和取得的主要成效，</w:t>
            </w:r>
            <w:r>
              <w:rPr>
                <w:rFonts w:ascii="黑体" w:eastAsia="黑体" w:hAnsi="黑体"/>
                <w:sz w:val="24"/>
                <w:szCs w:val="24"/>
              </w:rPr>
              <w:t>不超过一页</w:t>
            </w:r>
            <w:r>
              <w:rPr>
                <w:rFonts w:ascii="黑体" w:eastAsia="黑体" w:hAnsi="黑体" w:hint="eastAsia"/>
                <w:sz w:val="24"/>
                <w:szCs w:val="24"/>
              </w:rPr>
              <w:t>。）</w:t>
            </w:r>
          </w:p>
        </w:tc>
      </w:tr>
      <w:tr w:rsidR="00C52BBB">
        <w:trPr>
          <w:cantSplit/>
          <w:trHeight w:hRule="exact" w:val="11872"/>
        </w:trPr>
        <w:tc>
          <w:tcPr>
            <w:tcW w:w="8931" w:type="dxa"/>
            <w:gridSpan w:val="11"/>
          </w:tcPr>
          <w:p w:rsidR="00981DF0" w:rsidRPr="00981DF0" w:rsidRDefault="00981DF0" w:rsidP="00483D69">
            <w:pPr>
              <w:spacing w:line="320" w:lineRule="exact"/>
              <w:ind w:firstLineChars="200" w:firstLine="480"/>
              <w:jc w:val="left"/>
              <w:rPr>
                <w:rFonts w:ascii="楷体" w:eastAsia="楷体" w:hAnsi="楷体"/>
                <w:sz w:val="24"/>
                <w:szCs w:val="24"/>
              </w:rPr>
            </w:pPr>
            <w:r w:rsidRPr="00981DF0">
              <w:rPr>
                <w:rFonts w:ascii="楷体" w:eastAsia="楷体" w:hAnsi="楷体" w:hint="eastAsia"/>
                <w:sz w:val="24"/>
                <w:szCs w:val="24"/>
              </w:rPr>
              <w:t>本人通过近一年时间学习了“立德树人、师德师风”后，深刻意识到要当好一个好教师，应有强烈的事业心和责任感，这样才能酷爱自己的教育对象——学生。在学生身上，我们要倾注全部的爱，去发现他们学习上的点滴进步，去寻觅他们生活中、品德上的每一个闪光点，然后利用鼓励机制，加以充分的肯定，增强他们的自信，从而缩小师生心灵上的间隔，使他们产生“向师性”。这样才会在他们成长和发展的道路上有一个质的提升。而作为教师，有了事业心和责任感，才能乐教勤教，善待学生，让每个学生都能享受良好的教育。近阶段，本人立德树人的成效主要体现在以下几个方面：</w:t>
            </w:r>
          </w:p>
          <w:p w:rsidR="00981DF0" w:rsidRPr="00981DF0" w:rsidRDefault="00981DF0" w:rsidP="00483D69">
            <w:pPr>
              <w:spacing w:line="320" w:lineRule="exact"/>
              <w:ind w:firstLineChars="200" w:firstLine="480"/>
              <w:jc w:val="left"/>
              <w:rPr>
                <w:rFonts w:ascii="楷体" w:eastAsia="楷体" w:hAnsi="楷体"/>
                <w:sz w:val="24"/>
                <w:szCs w:val="24"/>
              </w:rPr>
            </w:pPr>
            <w:r w:rsidRPr="00981DF0">
              <w:rPr>
                <w:rFonts w:ascii="楷体" w:eastAsia="楷体" w:hAnsi="楷体" w:hint="eastAsia"/>
                <w:sz w:val="24"/>
                <w:szCs w:val="24"/>
              </w:rPr>
              <w:t>1. 以身作则，为人师表</w:t>
            </w:r>
          </w:p>
          <w:p w:rsidR="00981DF0" w:rsidRPr="00981DF0" w:rsidRDefault="00981DF0" w:rsidP="00483D69">
            <w:pPr>
              <w:spacing w:line="320" w:lineRule="exact"/>
              <w:ind w:firstLineChars="200" w:firstLine="480"/>
              <w:jc w:val="left"/>
              <w:rPr>
                <w:rFonts w:ascii="楷体" w:eastAsia="楷体" w:hAnsi="楷体"/>
                <w:sz w:val="24"/>
                <w:szCs w:val="24"/>
              </w:rPr>
            </w:pPr>
            <w:r w:rsidRPr="00981DF0">
              <w:rPr>
                <w:rFonts w:ascii="楷体" w:eastAsia="楷体" w:hAnsi="楷体" w:hint="eastAsia"/>
                <w:sz w:val="24"/>
                <w:szCs w:val="24"/>
              </w:rPr>
              <w:t>在教育中，本人始终认为：一切师德要求都基于教师的人格，由于师德的魅力主要从人格的特点中显示出来，教师是教人怎样做人的人，那么首先教</w:t>
            </w:r>
            <w:r>
              <w:rPr>
                <w:rFonts w:ascii="楷体" w:eastAsia="楷体" w:hAnsi="楷体" w:hint="eastAsia"/>
                <w:sz w:val="24"/>
                <w:szCs w:val="24"/>
              </w:rPr>
              <w:t>师自己要知道怎样做人。教师以身作则才能起到人格感化的作用，</w:t>
            </w:r>
            <w:r w:rsidRPr="00981DF0">
              <w:rPr>
                <w:rFonts w:ascii="楷体" w:eastAsia="楷体" w:hAnsi="楷体" w:hint="eastAsia"/>
                <w:sz w:val="24"/>
                <w:szCs w:val="24"/>
              </w:rPr>
              <w:t>为人师表是教师的美德。</w:t>
            </w:r>
          </w:p>
          <w:p w:rsidR="00981DF0" w:rsidRPr="00981DF0" w:rsidRDefault="00981DF0" w:rsidP="00483D69">
            <w:pPr>
              <w:spacing w:line="320" w:lineRule="exact"/>
              <w:ind w:firstLineChars="200" w:firstLine="480"/>
              <w:jc w:val="left"/>
              <w:rPr>
                <w:rFonts w:ascii="楷体" w:eastAsia="楷体" w:hAnsi="楷体"/>
                <w:sz w:val="24"/>
                <w:szCs w:val="24"/>
              </w:rPr>
            </w:pPr>
            <w:r w:rsidRPr="00981DF0">
              <w:rPr>
                <w:rFonts w:ascii="楷体" w:eastAsia="楷体" w:hAnsi="楷体" w:hint="eastAsia"/>
                <w:sz w:val="24"/>
                <w:szCs w:val="24"/>
              </w:rPr>
              <w:t>2. 毕生学习，不断进取</w:t>
            </w:r>
          </w:p>
          <w:p w:rsidR="00981DF0" w:rsidRPr="00981DF0" w:rsidRDefault="00981DF0" w:rsidP="00483D69">
            <w:pPr>
              <w:spacing w:line="320" w:lineRule="exact"/>
              <w:ind w:firstLineChars="200" w:firstLine="480"/>
              <w:jc w:val="left"/>
              <w:rPr>
                <w:rFonts w:ascii="楷体" w:eastAsia="楷体" w:hAnsi="楷体"/>
                <w:sz w:val="24"/>
                <w:szCs w:val="24"/>
              </w:rPr>
            </w:pPr>
            <w:r w:rsidRPr="00981DF0">
              <w:rPr>
                <w:rFonts w:ascii="楷体" w:eastAsia="楷体" w:hAnsi="楷体" w:hint="eastAsia"/>
                <w:sz w:val="24"/>
                <w:szCs w:val="24"/>
              </w:rPr>
              <w:t>如果我们不经常处于学习状态，我们的知识结构会慢慢的不属于社会的要求。由于在当今社会下，科学和技术的发展速度如此之快，导致了知识和技术更新的速度也越来越快。所以，时代要求我们教师必须转变学习观念，确立“边学边干，边干边学，毕生学习”的思想观念，紧跟当代知识技术的发展步伐，更好的履行教师的义务和职责。</w:t>
            </w:r>
          </w:p>
          <w:p w:rsidR="00981DF0" w:rsidRPr="00981DF0" w:rsidRDefault="00981DF0" w:rsidP="00483D69">
            <w:pPr>
              <w:spacing w:line="320" w:lineRule="exact"/>
              <w:ind w:firstLineChars="200" w:firstLine="480"/>
              <w:jc w:val="left"/>
              <w:rPr>
                <w:rFonts w:ascii="楷体" w:eastAsia="楷体" w:hAnsi="楷体"/>
                <w:sz w:val="24"/>
                <w:szCs w:val="24"/>
              </w:rPr>
            </w:pPr>
            <w:r w:rsidRPr="00981DF0">
              <w:rPr>
                <w:rFonts w:ascii="楷体" w:eastAsia="楷体" w:hAnsi="楷体" w:hint="eastAsia"/>
                <w:sz w:val="24"/>
                <w:szCs w:val="24"/>
              </w:rPr>
              <w:t>3. 爱岗敬业、现身教育</w:t>
            </w:r>
          </w:p>
          <w:p w:rsidR="00981DF0" w:rsidRPr="00981DF0" w:rsidRDefault="00981DF0" w:rsidP="00483D69">
            <w:pPr>
              <w:spacing w:line="320" w:lineRule="exact"/>
              <w:ind w:firstLineChars="200" w:firstLine="480"/>
              <w:jc w:val="left"/>
              <w:rPr>
                <w:rFonts w:ascii="楷体" w:eastAsia="楷体" w:hAnsi="楷体"/>
                <w:sz w:val="24"/>
                <w:szCs w:val="24"/>
              </w:rPr>
            </w:pPr>
            <w:r w:rsidRPr="00981DF0">
              <w:rPr>
                <w:rFonts w:ascii="楷体" w:eastAsia="楷体" w:hAnsi="楷体" w:hint="eastAsia"/>
                <w:sz w:val="24"/>
                <w:szCs w:val="24"/>
              </w:rPr>
              <w:t>教师不但是在奉献和燃烧，也是在汲取、更新、升华。教师要付出艰辛的劳动，但是苦中有乐，乐在其中。教师的乐趣是照亮他人，充实自己。正是这类成绩感、幸福感鼓励着我们千千万万的教师不辞辛劳地为教育事业奉献着自己。</w:t>
            </w:r>
          </w:p>
          <w:p w:rsidR="00981DF0" w:rsidRPr="00981DF0" w:rsidRDefault="00981DF0" w:rsidP="00483D69">
            <w:pPr>
              <w:spacing w:line="320" w:lineRule="exact"/>
              <w:ind w:firstLineChars="200" w:firstLine="480"/>
              <w:jc w:val="left"/>
              <w:rPr>
                <w:rFonts w:ascii="楷体" w:eastAsia="楷体" w:hAnsi="楷体"/>
                <w:sz w:val="24"/>
                <w:szCs w:val="24"/>
              </w:rPr>
            </w:pPr>
            <w:r w:rsidRPr="00981DF0">
              <w:rPr>
                <w:rFonts w:ascii="楷体" w:eastAsia="楷体" w:hAnsi="楷体" w:hint="eastAsia"/>
                <w:sz w:val="24"/>
                <w:szCs w:val="24"/>
              </w:rPr>
              <w:t>4. 更新观念、努力创新</w:t>
            </w:r>
          </w:p>
          <w:p w:rsidR="00C52BBB" w:rsidRPr="00981DF0" w:rsidRDefault="00981DF0" w:rsidP="00483D69">
            <w:pPr>
              <w:spacing w:line="320" w:lineRule="exact"/>
              <w:ind w:firstLineChars="200" w:firstLine="480"/>
              <w:jc w:val="left"/>
              <w:rPr>
                <w:rFonts w:ascii="楷体" w:eastAsia="楷体" w:hAnsi="楷体"/>
                <w:sz w:val="24"/>
                <w:szCs w:val="24"/>
              </w:rPr>
            </w:pPr>
            <w:r w:rsidRPr="00981DF0">
              <w:rPr>
                <w:rFonts w:ascii="楷体" w:eastAsia="楷体" w:hAnsi="楷体" w:hint="eastAsia"/>
                <w:sz w:val="24"/>
                <w:szCs w:val="24"/>
              </w:rPr>
              <w:t>本人坚持认为，要让学生从分数的奴隶变成学习的主人。要从以“教”为动身点变成以学生的“学”为动身点，教为学服务，</w:t>
            </w:r>
            <w:proofErr w:type="gramStart"/>
            <w:r w:rsidRPr="00981DF0">
              <w:rPr>
                <w:rFonts w:ascii="楷体" w:eastAsia="楷体" w:hAnsi="楷体" w:hint="eastAsia"/>
                <w:sz w:val="24"/>
                <w:szCs w:val="24"/>
              </w:rPr>
              <w:t>教不是</w:t>
            </w:r>
            <w:proofErr w:type="gramEnd"/>
            <w:r w:rsidRPr="00981DF0">
              <w:rPr>
                <w:rFonts w:ascii="楷体" w:eastAsia="楷体" w:hAnsi="楷体" w:hint="eastAsia"/>
                <w:sz w:val="24"/>
                <w:szCs w:val="24"/>
              </w:rPr>
              <w:t>统治学生学、代替学生学，而是启发学生学、引导学生学。课堂要成为学生学习的用武之地，成为学生在教师指导下获得知识、练习能力、发展智力和思想情操的良好熏陶场所，教师更应走近学生，了解学生的思想、情感和个性需要，切实的关心学生、爱护学生，使得学生健康成长。</w:t>
            </w:r>
          </w:p>
          <w:p w:rsidR="00C52BBB" w:rsidRPr="00483D69" w:rsidRDefault="00483D69" w:rsidP="00483D69">
            <w:pPr>
              <w:spacing w:line="320" w:lineRule="exact"/>
              <w:ind w:firstLine="420"/>
              <w:jc w:val="left"/>
              <w:rPr>
                <w:rFonts w:ascii="楷体" w:eastAsia="楷体" w:hAnsi="楷体"/>
                <w:sz w:val="24"/>
                <w:szCs w:val="24"/>
              </w:rPr>
            </w:pPr>
            <w:r w:rsidRPr="00483D69">
              <w:rPr>
                <w:rFonts w:ascii="楷体" w:eastAsia="楷体" w:hAnsi="楷体" w:hint="eastAsia"/>
                <w:sz w:val="24"/>
                <w:szCs w:val="24"/>
              </w:rPr>
              <w:t>为了进一步贯彻上述立人树德理念，本人担任物联网工程学院20级通信3班班导师，并且年度考核为优秀。在担任班导师以来，一直勤勤恳恳、兢兢业业履行自己的职责，对自己严格要求，积极主动。主要表现在以下几个方面：</w:t>
            </w:r>
          </w:p>
          <w:p w:rsidR="00483D69" w:rsidRDefault="00483D69" w:rsidP="00483D69">
            <w:pPr>
              <w:spacing w:line="320" w:lineRule="exact"/>
              <w:ind w:firstLine="420"/>
              <w:jc w:val="left"/>
              <w:rPr>
                <w:rFonts w:ascii="楷体" w:eastAsia="楷体" w:hAnsi="楷体"/>
                <w:sz w:val="24"/>
                <w:szCs w:val="24"/>
              </w:rPr>
            </w:pPr>
            <w:r w:rsidRPr="00483D69">
              <w:rPr>
                <w:rFonts w:ascii="楷体" w:eastAsia="楷体" w:hAnsi="楷体" w:hint="eastAsia"/>
                <w:sz w:val="24"/>
                <w:szCs w:val="24"/>
              </w:rPr>
              <w:t>（1）热爱学生、关爱学生。</w:t>
            </w:r>
          </w:p>
          <w:p w:rsidR="00483D69" w:rsidRDefault="00483D69" w:rsidP="00483D69">
            <w:pPr>
              <w:spacing w:line="320" w:lineRule="exact"/>
              <w:ind w:firstLine="420"/>
              <w:jc w:val="left"/>
              <w:rPr>
                <w:rFonts w:ascii="楷体" w:eastAsia="楷体" w:hAnsi="楷体"/>
                <w:sz w:val="24"/>
                <w:szCs w:val="24"/>
              </w:rPr>
            </w:pPr>
            <w:r>
              <w:rPr>
                <w:rFonts w:ascii="楷体" w:eastAsia="楷体" w:hAnsi="楷体" w:hint="eastAsia"/>
                <w:sz w:val="24"/>
                <w:szCs w:val="24"/>
              </w:rPr>
              <w:t>（2）</w:t>
            </w:r>
            <w:r w:rsidRPr="00483D69">
              <w:rPr>
                <w:rFonts w:ascii="楷体" w:eastAsia="楷体" w:hAnsi="楷体" w:hint="eastAsia"/>
                <w:sz w:val="24"/>
                <w:szCs w:val="24"/>
              </w:rPr>
              <w:t>与相关授课教师、辅导员交流，解决学生的需求。</w:t>
            </w:r>
          </w:p>
          <w:p w:rsidR="00483D69" w:rsidRPr="00483D69" w:rsidRDefault="00483D69" w:rsidP="00483D69">
            <w:pPr>
              <w:spacing w:line="320" w:lineRule="exact"/>
              <w:ind w:firstLine="420"/>
              <w:jc w:val="left"/>
              <w:rPr>
                <w:rFonts w:ascii="楷体" w:eastAsia="楷体" w:hAnsi="楷体"/>
                <w:sz w:val="24"/>
                <w:szCs w:val="24"/>
              </w:rPr>
            </w:pPr>
            <w:r>
              <w:rPr>
                <w:rFonts w:ascii="楷体" w:eastAsia="楷体" w:hAnsi="楷体" w:hint="eastAsia"/>
                <w:sz w:val="24"/>
                <w:szCs w:val="24"/>
              </w:rPr>
              <w:t>（3）</w:t>
            </w:r>
            <w:r w:rsidRPr="00483D69">
              <w:rPr>
                <w:rFonts w:ascii="楷体" w:eastAsia="楷体" w:hAnsi="楷体" w:hint="eastAsia"/>
                <w:sz w:val="24"/>
                <w:szCs w:val="24"/>
              </w:rPr>
              <w:t>以身作则，为人师表，爱岗敬业。</w:t>
            </w:r>
          </w:p>
          <w:p w:rsidR="00C52BBB" w:rsidRPr="00483D69" w:rsidRDefault="00483D69" w:rsidP="00483D69">
            <w:pPr>
              <w:spacing w:line="320" w:lineRule="exact"/>
              <w:ind w:firstLineChars="200" w:firstLine="480"/>
              <w:jc w:val="left"/>
              <w:rPr>
                <w:rFonts w:ascii="楷体" w:eastAsia="楷体" w:hAnsi="楷体"/>
                <w:sz w:val="24"/>
                <w:szCs w:val="24"/>
              </w:rPr>
            </w:pPr>
            <w:r w:rsidRPr="00483D69">
              <w:rPr>
                <w:rFonts w:ascii="楷体" w:eastAsia="楷体" w:hAnsi="楷体" w:hint="eastAsia"/>
                <w:sz w:val="24"/>
                <w:szCs w:val="24"/>
              </w:rPr>
              <w:t>综上所述，在以后的工作中，我会坚持之前优良的</w:t>
            </w:r>
            <w:r>
              <w:rPr>
                <w:rFonts w:ascii="楷体" w:eastAsia="楷体" w:hAnsi="楷体" w:hint="eastAsia"/>
                <w:sz w:val="24"/>
                <w:szCs w:val="24"/>
              </w:rPr>
              <w:t>习惯，急学生之所急，热爱学生、帮助学生。</w:t>
            </w:r>
          </w:p>
          <w:p w:rsidR="00C52BBB" w:rsidRPr="00483D69" w:rsidRDefault="00C52BBB" w:rsidP="00981DF0">
            <w:pPr>
              <w:jc w:val="left"/>
              <w:rPr>
                <w:rFonts w:ascii="楷体" w:eastAsia="楷体" w:hAnsi="楷体"/>
                <w:sz w:val="24"/>
                <w:szCs w:val="24"/>
              </w:rPr>
            </w:pPr>
          </w:p>
          <w:p w:rsidR="00C52BBB" w:rsidRPr="00483D69" w:rsidRDefault="00C52BBB" w:rsidP="00981DF0">
            <w:pPr>
              <w:jc w:val="left"/>
              <w:rPr>
                <w:rFonts w:ascii="楷体" w:eastAsia="楷体" w:hAnsi="楷体"/>
                <w:sz w:val="24"/>
                <w:szCs w:val="24"/>
              </w:rPr>
            </w:pPr>
          </w:p>
          <w:p w:rsidR="00C52BBB" w:rsidRPr="00483D69" w:rsidRDefault="00C52BBB" w:rsidP="00981DF0">
            <w:pPr>
              <w:jc w:val="left"/>
              <w:rPr>
                <w:rFonts w:ascii="楷体" w:eastAsia="楷体" w:hAnsi="楷体"/>
                <w:sz w:val="24"/>
                <w:szCs w:val="24"/>
              </w:rPr>
            </w:pPr>
          </w:p>
          <w:p w:rsidR="00C52BBB" w:rsidRPr="00483D69" w:rsidRDefault="00C52BBB" w:rsidP="00981DF0">
            <w:pPr>
              <w:jc w:val="left"/>
              <w:rPr>
                <w:rFonts w:ascii="楷体" w:eastAsia="楷体" w:hAnsi="楷体"/>
                <w:sz w:val="24"/>
                <w:szCs w:val="24"/>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Pr="00981DF0" w:rsidRDefault="00C52BBB" w:rsidP="00981DF0">
            <w:pPr>
              <w:jc w:val="left"/>
              <w:rPr>
                <w:rFonts w:ascii="楷体" w:eastAsia="楷体" w:hAnsi="楷体"/>
                <w:sz w:val="21"/>
                <w:szCs w:val="21"/>
              </w:rPr>
            </w:pPr>
          </w:p>
          <w:p w:rsidR="00C52BBB" w:rsidRDefault="00C52BBB" w:rsidP="00981DF0">
            <w:pPr>
              <w:jc w:val="left"/>
              <w:rPr>
                <w:rFonts w:ascii="楷体" w:eastAsia="楷体" w:hAnsi="楷体"/>
                <w:szCs w:val="21"/>
              </w:rPr>
            </w:pPr>
          </w:p>
          <w:p w:rsidR="00C52BBB" w:rsidRDefault="00C52BBB" w:rsidP="00981DF0">
            <w:pPr>
              <w:jc w:val="left"/>
              <w:rPr>
                <w:rFonts w:ascii="楷体" w:eastAsia="楷体" w:hAnsi="楷体"/>
                <w:szCs w:val="21"/>
              </w:rPr>
            </w:pPr>
          </w:p>
          <w:p w:rsidR="00C52BBB" w:rsidRDefault="00C52BBB" w:rsidP="00981DF0">
            <w:pPr>
              <w:jc w:val="left"/>
              <w:rPr>
                <w:rFonts w:ascii="楷体" w:eastAsia="楷体" w:hAnsi="楷体"/>
                <w:szCs w:val="21"/>
              </w:rPr>
            </w:pPr>
          </w:p>
          <w:p w:rsidR="00C52BBB" w:rsidRDefault="00C52BBB" w:rsidP="00981DF0">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 w:val="24"/>
                <w:szCs w:val="24"/>
              </w:rPr>
            </w:pPr>
          </w:p>
        </w:tc>
      </w:tr>
      <w:tr w:rsidR="00C52BBB">
        <w:trPr>
          <w:trHeight w:val="558"/>
        </w:trPr>
        <w:tc>
          <w:tcPr>
            <w:tcW w:w="8931" w:type="dxa"/>
            <w:gridSpan w:val="11"/>
            <w:vAlign w:val="center"/>
          </w:tcPr>
          <w:p w:rsidR="00C52BBB" w:rsidRDefault="00F55733">
            <w:pPr>
              <w:jc w:val="left"/>
              <w:rPr>
                <w:rFonts w:ascii="宋体" w:hAnsi="宋体" w:cs="宋体"/>
                <w:kern w:val="0"/>
                <w:sz w:val="24"/>
                <w:szCs w:val="24"/>
              </w:rPr>
            </w:pPr>
            <w:r>
              <w:rPr>
                <w:rFonts w:ascii="黑体" w:eastAsia="黑体" w:hAnsi="黑体"/>
                <w:sz w:val="24"/>
                <w:szCs w:val="24"/>
              </w:rPr>
              <w:lastRenderedPageBreak/>
              <w:t>2.</w:t>
            </w:r>
            <w:r>
              <w:rPr>
                <w:rFonts w:ascii="黑体" w:eastAsia="黑体" w:hAnsi="黑体" w:hint="eastAsia"/>
                <w:sz w:val="24"/>
                <w:szCs w:val="24"/>
              </w:rPr>
              <w:t>开</w:t>
            </w:r>
            <w:r>
              <w:rPr>
                <w:rFonts w:ascii="黑体" w:eastAsia="黑体" w:hAnsi="黑体"/>
                <w:sz w:val="24"/>
                <w:szCs w:val="24"/>
              </w:rPr>
              <w:t>设课程</w:t>
            </w:r>
            <w:r>
              <w:rPr>
                <w:rFonts w:ascii="宋体" w:hAnsi="宋体" w:cs="宋体" w:hint="eastAsia"/>
                <w:kern w:val="0"/>
                <w:sz w:val="24"/>
                <w:szCs w:val="24"/>
              </w:rPr>
              <w:t xml:space="preserve"> </w:t>
            </w:r>
          </w:p>
        </w:tc>
      </w:tr>
      <w:tr w:rsidR="00C52BBB">
        <w:trPr>
          <w:cantSplit/>
          <w:trHeight w:hRule="exact" w:val="4257"/>
        </w:trPr>
        <w:tc>
          <w:tcPr>
            <w:tcW w:w="8931" w:type="dxa"/>
            <w:gridSpan w:val="11"/>
          </w:tcPr>
          <w:p w:rsidR="00C52BBB" w:rsidRPr="00371632" w:rsidRDefault="00483D69" w:rsidP="00371632">
            <w:pPr>
              <w:spacing w:line="400" w:lineRule="exact"/>
              <w:jc w:val="left"/>
              <w:rPr>
                <w:rFonts w:ascii="楷体" w:eastAsia="楷体" w:hAnsi="楷体"/>
                <w:sz w:val="28"/>
                <w:szCs w:val="28"/>
              </w:rPr>
            </w:pPr>
            <w:r w:rsidRPr="00371632">
              <w:rPr>
                <w:rFonts w:ascii="楷体" w:eastAsia="楷体" w:hAnsi="楷体" w:hint="eastAsia"/>
                <w:sz w:val="28"/>
                <w:szCs w:val="28"/>
              </w:rPr>
              <w:t>2019~2020 学年2  《数据分析与系统辨识》</w:t>
            </w:r>
          </w:p>
          <w:p w:rsidR="00483D69" w:rsidRPr="00371632" w:rsidRDefault="00483D69" w:rsidP="00371632">
            <w:pPr>
              <w:spacing w:line="400" w:lineRule="exact"/>
              <w:jc w:val="left"/>
              <w:rPr>
                <w:rFonts w:ascii="楷体" w:eastAsia="楷体" w:hAnsi="楷体"/>
                <w:sz w:val="28"/>
                <w:szCs w:val="28"/>
              </w:rPr>
            </w:pPr>
            <w:r w:rsidRPr="00371632">
              <w:rPr>
                <w:rFonts w:ascii="楷体" w:eastAsia="楷体" w:hAnsi="楷体" w:hint="eastAsia"/>
                <w:sz w:val="28"/>
                <w:szCs w:val="28"/>
              </w:rPr>
              <w:t>2019~2020 学年2  《科技文献的检索、阅读及写作》</w:t>
            </w:r>
          </w:p>
          <w:p w:rsidR="00483D69" w:rsidRPr="00371632" w:rsidRDefault="00483D69" w:rsidP="00371632">
            <w:pPr>
              <w:spacing w:line="400" w:lineRule="exact"/>
              <w:jc w:val="left"/>
              <w:rPr>
                <w:rFonts w:ascii="楷体" w:eastAsia="楷体" w:hAnsi="楷体"/>
                <w:sz w:val="28"/>
                <w:szCs w:val="28"/>
              </w:rPr>
            </w:pPr>
            <w:r w:rsidRPr="00371632">
              <w:rPr>
                <w:rFonts w:ascii="楷体" w:eastAsia="楷体" w:hAnsi="楷体" w:hint="eastAsia"/>
                <w:sz w:val="28"/>
                <w:szCs w:val="28"/>
              </w:rPr>
              <w:t>2020~2021 学年1  《</w:t>
            </w:r>
            <w:proofErr w:type="spellStart"/>
            <w:r w:rsidRPr="00371632">
              <w:rPr>
                <w:rFonts w:ascii="楷体" w:eastAsia="楷体" w:hAnsi="楷体" w:hint="eastAsia"/>
                <w:sz w:val="28"/>
                <w:szCs w:val="28"/>
              </w:rPr>
              <w:t>Matlab</w:t>
            </w:r>
            <w:proofErr w:type="spellEnd"/>
            <w:r w:rsidRPr="00371632">
              <w:rPr>
                <w:rFonts w:ascii="楷体" w:eastAsia="楷体" w:hAnsi="楷体" w:hint="eastAsia"/>
                <w:sz w:val="28"/>
                <w:szCs w:val="28"/>
              </w:rPr>
              <w:t>基础(双语)》</w:t>
            </w:r>
          </w:p>
          <w:p w:rsidR="00483D69" w:rsidRPr="00371632" w:rsidRDefault="00483D69" w:rsidP="00371632">
            <w:pPr>
              <w:spacing w:line="400" w:lineRule="exact"/>
              <w:jc w:val="left"/>
              <w:rPr>
                <w:rFonts w:ascii="楷体" w:eastAsia="楷体" w:hAnsi="楷体"/>
                <w:sz w:val="28"/>
                <w:szCs w:val="28"/>
              </w:rPr>
            </w:pPr>
            <w:r w:rsidRPr="00371632">
              <w:rPr>
                <w:rFonts w:ascii="楷体" w:eastAsia="楷体" w:hAnsi="楷体" w:hint="eastAsia"/>
                <w:sz w:val="28"/>
                <w:szCs w:val="28"/>
              </w:rPr>
              <w:t>2020~2021 学年2  《</w:t>
            </w:r>
            <w:proofErr w:type="spellStart"/>
            <w:r w:rsidRPr="00371632">
              <w:rPr>
                <w:rFonts w:ascii="楷体" w:eastAsia="楷体" w:hAnsi="楷体" w:hint="eastAsia"/>
                <w:sz w:val="28"/>
                <w:szCs w:val="28"/>
              </w:rPr>
              <w:t>Matlab</w:t>
            </w:r>
            <w:proofErr w:type="spellEnd"/>
            <w:r w:rsidRPr="00371632">
              <w:rPr>
                <w:rFonts w:ascii="楷体" w:eastAsia="楷体" w:hAnsi="楷体" w:hint="eastAsia"/>
                <w:sz w:val="28"/>
                <w:szCs w:val="28"/>
              </w:rPr>
              <w:t>基础(双语)》</w:t>
            </w:r>
          </w:p>
          <w:p w:rsidR="00483D69" w:rsidRPr="00371632" w:rsidRDefault="00483D69" w:rsidP="00371632">
            <w:pPr>
              <w:spacing w:line="400" w:lineRule="exact"/>
              <w:jc w:val="left"/>
              <w:rPr>
                <w:rFonts w:ascii="楷体" w:eastAsia="楷体" w:hAnsi="楷体"/>
                <w:sz w:val="28"/>
                <w:szCs w:val="28"/>
              </w:rPr>
            </w:pPr>
            <w:r w:rsidRPr="00371632">
              <w:rPr>
                <w:rFonts w:ascii="楷体" w:eastAsia="楷体" w:hAnsi="楷体" w:hint="eastAsia"/>
                <w:sz w:val="28"/>
                <w:szCs w:val="28"/>
              </w:rPr>
              <w:t>2021~2022 学年2  《科技文献的检索、阅读及写作》</w:t>
            </w:r>
          </w:p>
          <w:p w:rsidR="00483D69" w:rsidRPr="00371632" w:rsidRDefault="00483D69" w:rsidP="00371632">
            <w:pPr>
              <w:spacing w:line="400" w:lineRule="exact"/>
              <w:jc w:val="left"/>
              <w:rPr>
                <w:rFonts w:ascii="楷体" w:eastAsia="楷体" w:hAnsi="楷体"/>
                <w:sz w:val="28"/>
                <w:szCs w:val="28"/>
              </w:rPr>
            </w:pPr>
            <w:r w:rsidRPr="00371632">
              <w:rPr>
                <w:rFonts w:ascii="楷体" w:eastAsia="楷体" w:hAnsi="楷体" w:hint="eastAsia"/>
                <w:sz w:val="28"/>
                <w:szCs w:val="28"/>
              </w:rPr>
              <w:t>2021~2022 学年2  《</w:t>
            </w:r>
            <w:proofErr w:type="spellStart"/>
            <w:r w:rsidRPr="00371632">
              <w:rPr>
                <w:rFonts w:ascii="楷体" w:eastAsia="楷体" w:hAnsi="楷体" w:hint="eastAsia"/>
                <w:sz w:val="28"/>
                <w:szCs w:val="28"/>
              </w:rPr>
              <w:t>Matlab</w:t>
            </w:r>
            <w:proofErr w:type="spellEnd"/>
            <w:r w:rsidRPr="00371632">
              <w:rPr>
                <w:rFonts w:ascii="楷体" w:eastAsia="楷体" w:hAnsi="楷体" w:hint="eastAsia"/>
                <w:sz w:val="28"/>
                <w:szCs w:val="28"/>
              </w:rPr>
              <w:t>基础(双语)》</w:t>
            </w:r>
          </w:p>
          <w:p w:rsidR="00483D69" w:rsidRPr="00483D69" w:rsidRDefault="00483D69">
            <w:pPr>
              <w:jc w:val="left"/>
              <w:rPr>
                <w:rFonts w:ascii="楷体" w:eastAsia="楷体" w:hAnsi="楷体"/>
                <w:sz w:val="24"/>
                <w:szCs w:val="24"/>
              </w:rPr>
            </w:pPr>
          </w:p>
        </w:tc>
      </w:tr>
      <w:tr w:rsidR="00C52BBB">
        <w:trPr>
          <w:trHeight w:val="588"/>
        </w:trPr>
        <w:tc>
          <w:tcPr>
            <w:tcW w:w="8931" w:type="dxa"/>
            <w:gridSpan w:val="11"/>
            <w:vAlign w:val="center"/>
          </w:tcPr>
          <w:p w:rsidR="00C52BBB" w:rsidRDefault="00F55733">
            <w:pPr>
              <w:adjustRightInd w:val="0"/>
              <w:textAlignment w:val="baseline"/>
              <w:rPr>
                <w:rFonts w:ascii="Times New Roman" w:eastAsia="黑体" w:hAnsi="Times New Roman"/>
                <w:sz w:val="30"/>
                <w:szCs w:val="30"/>
              </w:rPr>
            </w:pPr>
            <w:r>
              <w:rPr>
                <w:rFonts w:ascii="黑体" w:eastAsia="黑体" w:hAnsi="黑体" w:hint="eastAsia"/>
                <w:sz w:val="24"/>
                <w:szCs w:val="24"/>
              </w:rPr>
              <w:t>3.指导</w:t>
            </w:r>
            <w:r>
              <w:rPr>
                <w:rFonts w:ascii="黑体" w:eastAsia="黑体" w:hAnsi="黑体"/>
                <w:sz w:val="24"/>
                <w:szCs w:val="24"/>
              </w:rPr>
              <w:t>研究生情况</w:t>
            </w:r>
          </w:p>
        </w:tc>
      </w:tr>
      <w:tr w:rsidR="00C52BBB">
        <w:trPr>
          <w:trHeight w:val="3625"/>
        </w:trPr>
        <w:tc>
          <w:tcPr>
            <w:tcW w:w="8931" w:type="dxa"/>
            <w:gridSpan w:val="11"/>
          </w:tcPr>
          <w:p w:rsidR="00371632" w:rsidRPr="00371632" w:rsidRDefault="00371632">
            <w:pPr>
              <w:jc w:val="left"/>
              <w:rPr>
                <w:rFonts w:asciiTheme="minorEastAsia" w:eastAsiaTheme="minorEastAsia" w:hAnsiTheme="minorEastAsia"/>
                <w:sz w:val="24"/>
                <w:szCs w:val="24"/>
              </w:rPr>
            </w:pPr>
          </w:p>
          <w:p w:rsidR="00312669" w:rsidRPr="00371632" w:rsidRDefault="00312669">
            <w:pPr>
              <w:jc w:val="left"/>
              <w:rPr>
                <w:rFonts w:asciiTheme="minorEastAsia" w:eastAsiaTheme="minorEastAsia" w:hAnsiTheme="minorEastAsia"/>
                <w:sz w:val="24"/>
                <w:szCs w:val="24"/>
              </w:rPr>
            </w:pPr>
            <w:r w:rsidRPr="00371632">
              <w:rPr>
                <w:rFonts w:asciiTheme="minorEastAsia" w:eastAsiaTheme="minorEastAsia" w:hAnsiTheme="minorEastAsia" w:hint="eastAsia"/>
                <w:sz w:val="24"/>
                <w:szCs w:val="24"/>
              </w:rPr>
              <w:t>2021年9月晋升硕士生导师，目前指导硕士研究生2名：</w:t>
            </w:r>
          </w:p>
          <w:p w:rsidR="00C52BBB" w:rsidRPr="00371632" w:rsidRDefault="002F1A43">
            <w:pPr>
              <w:adjustRightInd w:val="0"/>
              <w:textAlignment w:val="baseline"/>
              <w:rPr>
                <w:rFonts w:asciiTheme="minorEastAsia" w:eastAsiaTheme="minorEastAsia" w:hAnsiTheme="minorEastAsia"/>
                <w:sz w:val="24"/>
                <w:szCs w:val="24"/>
              </w:rPr>
            </w:pPr>
            <w:r w:rsidRPr="00371632">
              <w:rPr>
                <w:rFonts w:asciiTheme="minorEastAsia" w:eastAsiaTheme="minorEastAsia" w:hAnsiTheme="minorEastAsia"/>
                <w:sz w:val="24"/>
                <w:szCs w:val="24"/>
              </w:rPr>
              <w:t>211320030005</w:t>
            </w:r>
            <w:r w:rsidRPr="00371632">
              <w:rPr>
                <w:rFonts w:asciiTheme="minorEastAsia" w:eastAsiaTheme="minorEastAsia" w:hAnsiTheme="minorEastAsia" w:hint="eastAsia"/>
                <w:sz w:val="24"/>
                <w:szCs w:val="24"/>
              </w:rPr>
              <w:t xml:space="preserve">  申</w:t>
            </w:r>
            <w:r w:rsidR="00371632" w:rsidRPr="00371632">
              <w:rPr>
                <w:rFonts w:asciiTheme="minorEastAsia" w:eastAsiaTheme="minorEastAsia" w:hAnsiTheme="minorEastAsia" w:hint="eastAsia"/>
                <w:sz w:val="24"/>
                <w:szCs w:val="24"/>
              </w:rPr>
              <w:t>娅</w:t>
            </w:r>
          </w:p>
          <w:p w:rsidR="00C52BBB" w:rsidRPr="00371632" w:rsidRDefault="00371632">
            <w:pPr>
              <w:adjustRightInd w:val="0"/>
              <w:textAlignment w:val="baseline"/>
              <w:rPr>
                <w:rFonts w:asciiTheme="minorEastAsia" w:eastAsiaTheme="minorEastAsia" w:hAnsiTheme="minorEastAsia"/>
                <w:sz w:val="24"/>
                <w:szCs w:val="24"/>
              </w:rPr>
            </w:pPr>
            <w:r w:rsidRPr="00371632">
              <w:rPr>
                <w:rFonts w:asciiTheme="minorEastAsia" w:eastAsiaTheme="minorEastAsia" w:hAnsiTheme="minorEastAsia"/>
                <w:sz w:val="24"/>
                <w:szCs w:val="24"/>
              </w:rPr>
              <w:t>211620010046</w:t>
            </w:r>
            <w:r>
              <w:rPr>
                <w:rFonts w:asciiTheme="minorEastAsia" w:eastAsiaTheme="minorEastAsia" w:hAnsiTheme="minorEastAsia" w:hint="eastAsia"/>
                <w:sz w:val="24"/>
                <w:szCs w:val="24"/>
              </w:rPr>
              <w:t xml:space="preserve">  王陈</w:t>
            </w:r>
          </w:p>
          <w:p w:rsidR="00C52BBB" w:rsidRPr="00371632" w:rsidRDefault="00C52BBB">
            <w:pPr>
              <w:adjustRightInd w:val="0"/>
              <w:textAlignment w:val="baseline"/>
              <w:rPr>
                <w:rFonts w:asciiTheme="minorEastAsia" w:eastAsiaTheme="minorEastAsia" w:hAnsiTheme="minorEastAsia"/>
                <w:sz w:val="24"/>
                <w:szCs w:val="24"/>
              </w:rPr>
            </w:pPr>
          </w:p>
          <w:p w:rsidR="00C52BBB" w:rsidRDefault="00C52BBB">
            <w:pPr>
              <w:adjustRightInd w:val="0"/>
              <w:textAlignment w:val="baseline"/>
              <w:rPr>
                <w:rFonts w:ascii="宋体" w:hAnsi="宋体"/>
                <w:szCs w:val="32"/>
              </w:rPr>
            </w:pPr>
          </w:p>
        </w:tc>
      </w:tr>
      <w:tr w:rsidR="00C52BBB">
        <w:trPr>
          <w:trHeight w:val="557"/>
        </w:trPr>
        <w:tc>
          <w:tcPr>
            <w:tcW w:w="8931" w:type="dxa"/>
            <w:gridSpan w:val="11"/>
            <w:vAlign w:val="center"/>
          </w:tcPr>
          <w:p w:rsidR="00C52BBB" w:rsidRDefault="00F55733">
            <w:pPr>
              <w:adjustRightInd w:val="0"/>
              <w:textAlignment w:val="baseline"/>
              <w:rPr>
                <w:rFonts w:ascii="宋体" w:hAnsi="宋体"/>
                <w:szCs w:val="32"/>
              </w:rPr>
            </w:pPr>
            <w:r>
              <w:rPr>
                <w:rFonts w:ascii="黑体" w:eastAsia="黑体" w:hAnsi="黑体" w:hint="eastAsia"/>
                <w:sz w:val="24"/>
                <w:szCs w:val="24"/>
              </w:rPr>
              <w:t>4</w:t>
            </w:r>
            <w:r>
              <w:rPr>
                <w:rFonts w:ascii="黑体" w:eastAsia="黑体" w:hAnsi="黑体"/>
                <w:sz w:val="24"/>
                <w:szCs w:val="24"/>
              </w:rPr>
              <w:t>.教学改革</w:t>
            </w:r>
          </w:p>
        </w:tc>
      </w:tr>
      <w:tr w:rsidR="00C52BBB">
        <w:trPr>
          <w:trHeight w:val="3962"/>
        </w:trPr>
        <w:tc>
          <w:tcPr>
            <w:tcW w:w="8931" w:type="dxa"/>
            <w:gridSpan w:val="11"/>
          </w:tcPr>
          <w:p w:rsidR="00C52BBB" w:rsidRDefault="00C52BBB">
            <w:pPr>
              <w:adjustRightInd w:val="0"/>
              <w:textAlignment w:val="baseline"/>
              <w:rPr>
                <w:rFonts w:ascii="宋体" w:hAnsi="宋体"/>
                <w:szCs w:val="32"/>
              </w:rPr>
            </w:pPr>
          </w:p>
        </w:tc>
      </w:tr>
      <w:tr w:rsidR="00C52BBB">
        <w:trPr>
          <w:trHeight w:val="558"/>
        </w:trPr>
        <w:tc>
          <w:tcPr>
            <w:tcW w:w="8931" w:type="dxa"/>
            <w:gridSpan w:val="11"/>
            <w:vAlign w:val="center"/>
          </w:tcPr>
          <w:p w:rsidR="00C52BBB" w:rsidRDefault="00F55733">
            <w:pPr>
              <w:adjustRightInd w:val="0"/>
              <w:textAlignment w:val="baseline"/>
              <w:rPr>
                <w:rFonts w:ascii="宋体" w:hAnsi="宋体"/>
                <w:szCs w:val="32"/>
              </w:rPr>
            </w:pPr>
            <w:r>
              <w:rPr>
                <w:rFonts w:ascii="黑体" w:eastAsia="黑体" w:hAnsi="黑体" w:hint="eastAsia"/>
                <w:sz w:val="24"/>
                <w:szCs w:val="24"/>
              </w:rPr>
              <w:lastRenderedPageBreak/>
              <w:t>5</w:t>
            </w:r>
            <w:r>
              <w:rPr>
                <w:rFonts w:ascii="黑体" w:eastAsia="黑体" w:hAnsi="黑体"/>
                <w:sz w:val="24"/>
                <w:szCs w:val="24"/>
              </w:rPr>
              <w:t>.教材编写</w:t>
            </w:r>
          </w:p>
        </w:tc>
      </w:tr>
      <w:tr w:rsidR="00C52BBB">
        <w:trPr>
          <w:trHeight w:val="4067"/>
        </w:trPr>
        <w:tc>
          <w:tcPr>
            <w:tcW w:w="8931" w:type="dxa"/>
            <w:gridSpan w:val="11"/>
          </w:tcPr>
          <w:p w:rsidR="00C52BBB" w:rsidRDefault="00C52BBB">
            <w:pPr>
              <w:adjustRightInd w:val="0"/>
              <w:textAlignment w:val="baseline"/>
              <w:rPr>
                <w:rFonts w:ascii="宋体" w:hAnsi="宋体"/>
                <w:szCs w:val="32"/>
              </w:rPr>
            </w:pPr>
          </w:p>
        </w:tc>
      </w:tr>
      <w:tr w:rsidR="00C52BBB">
        <w:tc>
          <w:tcPr>
            <w:tcW w:w="8931" w:type="dxa"/>
            <w:gridSpan w:val="11"/>
            <w:tcBorders>
              <w:left w:val="nil"/>
              <w:right w:val="nil"/>
            </w:tcBorders>
          </w:tcPr>
          <w:p w:rsidR="00C52BBB" w:rsidRDefault="00C52BBB">
            <w:pPr>
              <w:adjustRightInd w:val="0"/>
              <w:textAlignment w:val="baseline"/>
              <w:rPr>
                <w:rFonts w:ascii="宋体" w:hAnsi="宋体"/>
                <w:szCs w:val="32"/>
              </w:rPr>
            </w:pPr>
          </w:p>
        </w:tc>
      </w:tr>
      <w:tr w:rsidR="00C52BBB">
        <w:tblPrEx>
          <w:jc w:val="center"/>
        </w:tblPrEx>
        <w:trPr>
          <w:trHeight w:val="491"/>
          <w:jc w:val="center"/>
        </w:trPr>
        <w:tc>
          <w:tcPr>
            <w:tcW w:w="8931" w:type="dxa"/>
            <w:gridSpan w:val="11"/>
            <w:vAlign w:val="center"/>
          </w:tcPr>
          <w:p w:rsidR="00C52BBB" w:rsidRDefault="00F55733">
            <w:pPr>
              <w:jc w:val="left"/>
              <w:rPr>
                <w:rFonts w:ascii="Times New Roman" w:hAnsi="Times New Roman"/>
                <w:b/>
                <w:szCs w:val="21"/>
              </w:rPr>
            </w:pPr>
            <w:r>
              <w:rPr>
                <w:rFonts w:ascii="黑体" w:eastAsia="黑体" w:hAnsi="黑体"/>
                <w:sz w:val="24"/>
                <w:szCs w:val="24"/>
              </w:rPr>
              <w:t>6.</w:t>
            </w:r>
            <w:r>
              <w:rPr>
                <w:rFonts w:ascii="黑体" w:eastAsia="黑体" w:hAnsi="黑体" w:hint="eastAsia"/>
                <w:sz w:val="24"/>
                <w:szCs w:val="24"/>
              </w:rPr>
              <w:t>国家级、省级教学成果奖</w:t>
            </w:r>
          </w:p>
        </w:tc>
      </w:tr>
      <w:tr w:rsidR="00C52BBB">
        <w:tblPrEx>
          <w:jc w:val="center"/>
        </w:tblPrEx>
        <w:trPr>
          <w:trHeight w:val="454"/>
          <w:jc w:val="center"/>
        </w:trPr>
        <w:tc>
          <w:tcPr>
            <w:tcW w:w="1077"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序号</w:t>
            </w:r>
          </w:p>
        </w:tc>
        <w:tc>
          <w:tcPr>
            <w:tcW w:w="2100"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获奖项目名称</w:t>
            </w:r>
          </w:p>
        </w:tc>
        <w:tc>
          <w:tcPr>
            <w:tcW w:w="2436"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奖励名称</w:t>
            </w:r>
            <w:r>
              <w:rPr>
                <w:rFonts w:ascii="宋体" w:eastAsia="宋体" w:hAnsi="宋体" w:cs="宋体" w:hint="eastAsia"/>
                <w:sz w:val="21"/>
                <w:szCs w:val="21"/>
              </w:rPr>
              <w:t>及等级</w:t>
            </w:r>
          </w:p>
        </w:tc>
        <w:tc>
          <w:tcPr>
            <w:tcW w:w="1495"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个人排序</w:t>
            </w:r>
          </w:p>
        </w:tc>
        <w:tc>
          <w:tcPr>
            <w:tcW w:w="1823"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奖励年度</w:t>
            </w:r>
          </w:p>
        </w:tc>
      </w:tr>
      <w:tr w:rsidR="00C52BBB">
        <w:tblPrEx>
          <w:jc w:val="center"/>
        </w:tblPrEx>
        <w:trPr>
          <w:trHeight w:hRule="exact" w:val="737"/>
          <w:jc w:val="center"/>
        </w:trPr>
        <w:tc>
          <w:tcPr>
            <w:tcW w:w="1077"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1</w:t>
            </w:r>
          </w:p>
        </w:tc>
        <w:tc>
          <w:tcPr>
            <w:tcW w:w="2100" w:type="dxa"/>
            <w:gridSpan w:val="2"/>
            <w:vAlign w:val="center"/>
          </w:tcPr>
          <w:p w:rsidR="00C52BBB" w:rsidRDefault="00C52BBB">
            <w:pPr>
              <w:jc w:val="center"/>
              <w:rPr>
                <w:rFonts w:ascii="楷体" w:eastAsia="楷体" w:hAnsi="楷体"/>
                <w:sz w:val="24"/>
                <w:szCs w:val="24"/>
              </w:rPr>
            </w:pPr>
          </w:p>
        </w:tc>
        <w:tc>
          <w:tcPr>
            <w:tcW w:w="2436" w:type="dxa"/>
            <w:gridSpan w:val="3"/>
            <w:vAlign w:val="center"/>
          </w:tcPr>
          <w:p w:rsidR="00C52BBB" w:rsidRDefault="00C52BBB">
            <w:pPr>
              <w:jc w:val="center"/>
              <w:rPr>
                <w:rFonts w:ascii="楷体" w:eastAsia="楷体" w:hAnsi="楷体"/>
                <w:sz w:val="24"/>
                <w:szCs w:val="24"/>
              </w:rPr>
            </w:pPr>
          </w:p>
        </w:tc>
        <w:tc>
          <w:tcPr>
            <w:tcW w:w="1495" w:type="dxa"/>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tblPrEx>
          <w:jc w:val="center"/>
        </w:tblPrEx>
        <w:trPr>
          <w:trHeight w:hRule="exact" w:val="737"/>
          <w:jc w:val="center"/>
        </w:trPr>
        <w:tc>
          <w:tcPr>
            <w:tcW w:w="1077"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w:t>
            </w:r>
          </w:p>
        </w:tc>
        <w:tc>
          <w:tcPr>
            <w:tcW w:w="2100" w:type="dxa"/>
            <w:gridSpan w:val="2"/>
            <w:vAlign w:val="center"/>
          </w:tcPr>
          <w:p w:rsidR="00C52BBB" w:rsidRDefault="00C52BBB">
            <w:pPr>
              <w:jc w:val="center"/>
              <w:rPr>
                <w:rFonts w:ascii="楷体" w:eastAsia="楷体" w:hAnsi="楷体"/>
                <w:sz w:val="24"/>
                <w:szCs w:val="24"/>
              </w:rPr>
            </w:pPr>
          </w:p>
        </w:tc>
        <w:tc>
          <w:tcPr>
            <w:tcW w:w="2436" w:type="dxa"/>
            <w:gridSpan w:val="3"/>
            <w:vAlign w:val="center"/>
          </w:tcPr>
          <w:p w:rsidR="00C52BBB" w:rsidRDefault="00C52BBB">
            <w:pPr>
              <w:jc w:val="center"/>
              <w:rPr>
                <w:rFonts w:ascii="楷体" w:eastAsia="楷体" w:hAnsi="楷体"/>
                <w:sz w:val="24"/>
                <w:szCs w:val="24"/>
              </w:rPr>
            </w:pPr>
          </w:p>
        </w:tc>
        <w:tc>
          <w:tcPr>
            <w:tcW w:w="1495" w:type="dxa"/>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tblPrEx>
          <w:jc w:val="center"/>
        </w:tblPrEx>
        <w:trPr>
          <w:trHeight w:hRule="exact" w:val="737"/>
          <w:jc w:val="center"/>
        </w:trPr>
        <w:tc>
          <w:tcPr>
            <w:tcW w:w="1077"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3</w:t>
            </w:r>
          </w:p>
        </w:tc>
        <w:tc>
          <w:tcPr>
            <w:tcW w:w="2100" w:type="dxa"/>
            <w:gridSpan w:val="2"/>
            <w:vAlign w:val="center"/>
          </w:tcPr>
          <w:p w:rsidR="00C52BBB" w:rsidRDefault="00C52BBB">
            <w:pPr>
              <w:jc w:val="center"/>
              <w:rPr>
                <w:rFonts w:ascii="楷体" w:eastAsia="楷体" w:hAnsi="楷体"/>
                <w:sz w:val="24"/>
                <w:szCs w:val="24"/>
              </w:rPr>
            </w:pPr>
          </w:p>
        </w:tc>
        <w:tc>
          <w:tcPr>
            <w:tcW w:w="2436" w:type="dxa"/>
            <w:gridSpan w:val="3"/>
            <w:vAlign w:val="center"/>
          </w:tcPr>
          <w:p w:rsidR="00C52BBB" w:rsidRDefault="00C52BBB">
            <w:pPr>
              <w:jc w:val="center"/>
              <w:rPr>
                <w:rFonts w:ascii="楷体" w:eastAsia="楷体" w:hAnsi="楷体"/>
                <w:sz w:val="24"/>
                <w:szCs w:val="24"/>
              </w:rPr>
            </w:pPr>
          </w:p>
        </w:tc>
        <w:tc>
          <w:tcPr>
            <w:tcW w:w="1495" w:type="dxa"/>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tblPrEx>
          <w:jc w:val="center"/>
        </w:tblPrEx>
        <w:trPr>
          <w:trHeight w:hRule="exact" w:val="737"/>
          <w:jc w:val="center"/>
        </w:trPr>
        <w:tc>
          <w:tcPr>
            <w:tcW w:w="1077"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4</w:t>
            </w:r>
          </w:p>
        </w:tc>
        <w:tc>
          <w:tcPr>
            <w:tcW w:w="2100" w:type="dxa"/>
            <w:gridSpan w:val="2"/>
            <w:vAlign w:val="center"/>
          </w:tcPr>
          <w:p w:rsidR="00C52BBB" w:rsidRDefault="00C52BBB">
            <w:pPr>
              <w:jc w:val="center"/>
              <w:rPr>
                <w:rFonts w:ascii="楷体" w:eastAsia="楷体" w:hAnsi="楷体"/>
                <w:sz w:val="24"/>
                <w:szCs w:val="24"/>
              </w:rPr>
            </w:pPr>
          </w:p>
        </w:tc>
        <w:tc>
          <w:tcPr>
            <w:tcW w:w="2436" w:type="dxa"/>
            <w:gridSpan w:val="3"/>
            <w:vAlign w:val="center"/>
          </w:tcPr>
          <w:p w:rsidR="00C52BBB" w:rsidRDefault="00C52BBB">
            <w:pPr>
              <w:jc w:val="center"/>
              <w:rPr>
                <w:rFonts w:ascii="楷体" w:eastAsia="楷体" w:hAnsi="楷体"/>
                <w:sz w:val="24"/>
                <w:szCs w:val="24"/>
              </w:rPr>
            </w:pPr>
          </w:p>
        </w:tc>
        <w:tc>
          <w:tcPr>
            <w:tcW w:w="1495" w:type="dxa"/>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tc>
          <w:tcPr>
            <w:tcW w:w="8931" w:type="dxa"/>
            <w:gridSpan w:val="11"/>
            <w:tcBorders>
              <w:left w:val="nil"/>
              <w:right w:val="nil"/>
            </w:tcBorders>
          </w:tcPr>
          <w:p w:rsidR="00C52BBB" w:rsidRDefault="00C52BBB">
            <w:pPr>
              <w:adjustRightInd w:val="0"/>
              <w:textAlignment w:val="baseline"/>
              <w:rPr>
                <w:rFonts w:ascii="宋体" w:hAnsi="宋体"/>
                <w:szCs w:val="32"/>
              </w:rPr>
            </w:pPr>
          </w:p>
        </w:tc>
      </w:tr>
      <w:tr w:rsidR="00C52BBB">
        <w:tblPrEx>
          <w:jc w:val="center"/>
        </w:tblPrEx>
        <w:trPr>
          <w:trHeight w:val="496"/>
          <w:jc w:val="center"/>
        </w:trPr>
        <w:tc>
          <w:tcPr>
            <w:tcW w:w="8931" w:type="dxa"/>
            <w:gridSpan w:val="11"/>
            <w:vAlign w:val="center"/>
          </w:tcPr>
          <w:p w:rsidR="00C52BBB" w:rsidRDefault="00F55733">
            <w:pPr>
              <w:jc w:val="left"/>
              <w:rPr>
                <w:rFonts w:ascii="Times New Roman" w:hAnsi="Times New Roman"/>
                <w:b/>
                <w:szCs w:val="21"/>
              </w:rPr>
            </w:pPr>
            <w:r>
              <w:rPr>
                <w:rFonts w:ascii="黑体" w:eastAsia="黑体" w:hAnsi="黑体"/>
                <w:sz w:val="24"/>
                <w:szCs w:val="24"/>
              </w:rPr>
              <w:t>7.</w:t>
            </w:r>
            <w:r>
              <w:rPr>
                <w:rFonts w:ascii="黑体" w:eastAsia="黑体" w:hAnsi="黑体" w:hint="eastAsia"/>
                <w:sz w:val="24"/>
                <w:szCs w:val="24"/>
              </w:rPr>
              <w:t>教学评比和竞赛获奖、指导学生竞赛获奖（</w:t>
            </w:r>
            <w:r>
              <w:rPr>
                <w:rFonts w:ascii="黑体" w:eastAsia="黑体" w:hAnsi="黑体"/>
                <w:sz w:val="24"/>
                <w:szCs w:val="24"/>
              </w:rPr>
              <w:t>省级及以上）</w:t>
            </w:r>
          </w:p>
        </w:tc>
      </w:tr>
      <w:tr w:rsidR="00C52BBB">
        <w:tblPrEx>
          <w:jc w:val="center"/>
        </w:tblPrEx>
        <w:trPr>
          <w:trHeight w:hRule="exact" w:val="638"/>
          <w:jc w:val="center"/>
        </w:trPr>
        <w:tc>
          <w:tcPr>
            <w:tcW w:w="1024"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序号</w:t>
            </w:r>
          </w:p>
        </w:tc>
        <w:tc>
          <w:tcPr>
            <w:tcW w:w="2115"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获奖项目名称</w:t>
            </w:r>
          </w:p>
        </w:tc>
        <w:tc>
          <w:tcPr>
            <w:tcW w:w="2268"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奖励名称</w:t>
            </w:r>
            <w:r>
              <w:rPr>
                <w:rFonts w:ascii="宋体" w:eastAsia="宋体" w:hAnsi="宋体" w:cs="宋体" w:hint="eastAsia"/>
                <w:sz w:val="21"/>
                <w:szCs w:val="21"/>
              </w:rPr>
              <w:t>及等级</w:t>
            </w:r>
          </w:p>
        </w:tc>
        <w:tc>
          <w:tcPr>
            <w:tcW w:w="1701"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个人角色</w:t>
            </w:r>
          </w:p>
        </w:tc>
        <w:tc>
          <w:tcPr>
            <w:tcW w:w="1823"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奖励年度</w:t>
            </w:r>
          </w:p>
        </w:tc>
      </w:tr>
      <w:tr w:rsidR="00C52BBB">
        <w:tblPrEx>
          <w:jc w:val="center"/>
        </w:tblPrEx>
        <w:trPr>
          <w:trHeight w:hRule="exact" w:val="737"/>
          <w:jc w:val="center"/>
        </w:trPr>
        <w:tc>
          <w:tcPr>
            <w:tcW w:w="1024"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1</w:t>
            </w:r>
          </w:p>
        </w:tc>
        <w:tc>
          <w:tcPr>
            <w:tcW w:w="2115" w:type="dxa"/>
            <w:gridSpan w:val="2"/>
            <w:vAlign w:val="center"/>
          </w:tcPr>
          <w:p w:rsidR="00C52BBB" w:rsidRDefault="00C52BBB">
            <w:pPr>
              <w:jc w:val="center"/>
              <w:rPr>
                <w:rFonts w:ascii="楷体" w:eastAsia="楷体" w:hAnsi="楷体"/>
                <w:sz w:val="24"/>
                <w:szCs w:val="24"/>
              </w:rPr>
            </w:pPr>
          </w:p>
        </w:tc>
        <w:tc>
          <w:tcPr>
            <w:tcW w:w="2268" w:type="dxa"/>
            <w:gridSpan w:val="3"/>
            <w:vAlign w:val="center"/>
          </w:tcPr>
          <w:p w:rsidR="00C52BBB" w:rsidRDefault="00C52BBB">
            <w:pPr>
              <w:jc w:val="center"/>
              <w:rPr>
                <w:rFonts w:ascii="楷体" w:eastAsia="楷体" w:hAnsi="楷体"/>
                <w:sz w:val="24"/>
                <w:szCs w:val="24"/>
              </w:rPr>
            </w:pPr>
          </w:p>
        </w:tc>
        <w:tc>
          <w:tcPr>
            <w:tcW w:w="1701" w:type="dxa"/>
            <w:gridSpan w:val="2"/>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tblPrEx>
          <w:jc w:val="center"/>
        </w:tblPrEx>
        <w:trPr>
          <w:trHeight w:hRule="exact" w:val="737"/>
          <w:jc w:val="center"/>
        </w:trPr>
        <w:tc>
          <w:tcPr>
            <w:tcW w:w="1024"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w:t>
            </w:r>
          </w:p>
        </w:tc>
        <w:tc>
          <w:tcPr>
            <w:tcW w:w="2115" w:type="dxa"/>
            <w:gridSpan w:val="2"/>
            <w:vAlign w:val="center"/>
          </w:tcPr>
          <w:p w:rsidR="00C52BBB" w:rsidRDefault="00C52BBB">
            <w:pPr>
              <w:jc w:val="center"/>
              <w:rPr>
                <w:rFonts w:ascii="楷体" w:eastAsia="楷体" w:hAnsi="楷体"/>
                <w:sz w:val="24"/>
                <w:szCs w:val="24"/>
              </w:rPr>
            </w:pPr>
          </w:p>
        </w:tc>
        <w:tc>
          <w:tcPr>
            <w:tcW w:w="2268" w:type="dxa"/>
            <w:gridSpan w:val="3"/>
            <w:vAlign w:val="center"/>
          </w:tcPr>
          <w:p w:rsidR="00C52BBB" w:rsidRDefault="00C52BBB">
            <w:pPr>
              <w:jc w:val="center"/>
              <w:rPr>
                <w:rFonts w:ascii="楷体" w:eastAsia="楷体" w:hAnsi="楷体"/>
                <w:sz w:val="24"/>
                <w:szCs w:val="24"/>
              </w:rPr>
            </w:pPr>
          </w:p>
        </w:tc>
        <w:tc>
          <w:tcPr>
            <w:tcW w:w="1701" w:type="dxa"/>
            <w:gridSpan w:val="2"/>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tblPrEx>
          <w:jc w:val="center"/>
        </w:tblPrEx>
        <w:trPr>
          <w:trHeight w:hRule="exact" w:val="737"/>
          <w:jc w:val="center"/>
        </w:trPr>
        <w:tc>
          <w:tcPr>
            <w:tcW w:w="1024"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3</w:t>
            </w:r>
          </w:p>
        </w:tc>
        <w:tc>
          <w:tcPr>
            <w:tcW w:w="2115" w:type="dxa"/>
            <w:gridSpan w:val="2"/>
            <w:vAlign w:val="center"/>
          </w:tcPr>
          <w:p w:rsidR="00C52BBB" w:rsidRDefault="00C52BBB">
            <w:pPr>
              <w:jc w:val="center"/>
              <w:rPr>
                <w:rFonts w:ascii="楷体" w:eastAsia="楷体" w:hAnsi="楷体"/>
                <w:sz w:val="24"/>
                <w:szCs w:val="24"/>
              </w:rPr>
            </w:pPr>
          </w:p>
        </w:tc>
        <w:tc>
          <w:tcPr>
            <w:tcW w:w="2268" w:type="dxa"/>
            <w:gridSpan w:val="3"/>
            <w:vAlign w:val="center"/>
          </w:tcPr>
          <w:p w:rsidR="00C52BBB" w:rsidRDefault="00C52BBB">
            <w:pPr>
              <w:jc w:val="center"/>
              <w:rPr>
                <w:rFonts w:ascii="楷体" w:eastAsia="楷体" w:hAnsi="楷体"/>
                <w:sz w:val="24"/>
                <w:szCs w:val="24"/>
              </w:rPr>
            </w:pPr>
          </w:p>
        </w:tc>
        <w:tc>
          <w:tcPr>
            <w:tcW w:w="1701" w:type="dxa"/>
            <w:gridSpan w:val="2"/>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tblPrEx>
          <w:jc w:val="center"/>
        </w:tblPrEx>
        <w:trPr>
          <w:trHeight w:hRule="exact" w:val="737"/>
          <w:jc w:val="center"/>
        </w:trPr>
        <w:tc>
          <w:tcPr>
            <w:tcW w:w="1024"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4</w:t>
            </w:r>
          </w:p>
        </w:tc>
        <w:tc>
          <w:tcPr>
            <w:tcW w:w="2115" w:type="dxa"/>
            <w:gridSpan w:val="2"/>
            <w:vAlign w:val="center"/>
          </w:tcPr>
          <w:p w:rsidR="00C52BBB" w:rsidRDefault="00C52BBB">
            <w:pPr>
              <w:jc w:val="center"/>
              <w:rPr>
                <w:rFonts w:ascii="楷体" w:eastAsia="楷体" w:hAnsi="楷体"/>
                <w:sz w:val="24"/>
                <w:szCs w:val="24"/>
              </w:rPr>
            </w:pPr>
          </w:p>
        </w:tc>
        <w:tc>
          <w:tcPr>
            <w:tcW w:w="2268" w:type="dxa"/>
            <w:gridSpan w:val="3"/>
            <w:vAlign w:val="center"/>
          </w:tcPr>
          <w:p w:rsidR="00C52BBB" w:rsidRDefault="00C52BBB">
            <w:pPr>
              <w:jc w:val="center"/>
              <w:rPr>
                <w:rFonts w:ascii="楷体" w:eastAsia="楷体" w:hAnsi="楷体"/>
                <w:sz w:val="24"/>
                <w:szCs w:val="24"/>
              </w:rPr>
            </w:pPr>
          </w:p>
        </w:tc>
        <w:tc>
          <w:tcPr>
            <w:tcW w:w="1701" w:type="dxa"/>
            <w:gridSpan w:val="2"/>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tc>
          <w:tcPr>
            <w:tcW w:w="8931" w:type="dxa"/>
            <w:gridSpan w:val="11"/>
          </w:tcPr>
          <w:p w:rsidR="00C52BBB" w:rsidRDefault="00F55733">
            <w:pPr>
              <w:outlineLvl w:val="0"/>
              <w:rPr>
                <w:rFonts w:ascii="宋体" w:hAnsi="宋体"/>
                <w:szCs w:val="32"/>
              </w:rPr>
            </w:pPr>
            <w:r>
              <w:rPr>
                <w:rFonts w:ascii="宋体" w:eastAsia="宋体" w:hAnsi="宋体" w:hint="eastAsia"/>
                <w:b/>
                <w:sz w:val="30"/>
              </w:rPr>
              <w:lastRenderedPageBreak/>
              <w:t>三</w:t>
            </w:r>
            <w:r>
              <w:rPr>
                <w:rFonts w:ascii="宋体" w:eastAsia="宋体" w:hAnsi="宋体"/>
                <w:b/>
                <w:sz w:val="30"/>
              </w:rPr>
              <w:t>、</w:t>
            </w:r>
            <w:r>
              <w:rPr>
                <w:rFonts w:ascii="宋体" w:eastAsia="宋体" w:hAnsi="宋体" w:hint="eastAsia"/>
                <w:b/>
                <w:sz w:val="30"/>
              </w:rPr>
              <w:t>学术</w:t>
            </w:r>
            <w:r>
              <w:rPr>
                <w:rFonts w:ascii="宋体" w:eastAsia="宋体" w:hAnsi="宋体"/>
                <w:b/>
                <w:sz w:val="30"/>
              </w:rPr>
              <w:t>创新</w:t>
            </w:r>
            <w:r>
              <w:rPr>
                <w:rFonts w:ascii="宋体" w:eastAsia="宋体" w:hAnsi="宋体" w:hint="eastAsia"/>
                <w:b/>
                <w:sz w:val="30"/>
              </w:rPr>
              <w:t>与贡献</w:t>
            </w:r>
          </w:p>
        </w:tc>
      </w:tr>
      <w:tr w:rsidR="00C52BBB">
        <w:trPr>
          <w:trHeight w:val="393"/>
        </w:trPr>
        <w:tc>
          <w:tcPr>
            <w:tcW w:w="8931" w:type="dxa"/>
            <w:gridSpan w:val="11"/>
          </w:tcPr>
          <w:p w:rsidR="00C52BBB" w:rsidRDefault="00F55733">
            <w:pPr>
              <w:jc w:val="left"/>
              <w:rPr>
                <w:rFonts w:ascii="宋体" w:hAnsi="宋体" w:cs="宋体"/>
                <w:kern w:val="0"/>
                <w:sz w:val="24"/>
                <w:szCs w:val="24"/>
              </w:rPr>
            </w:pPr>
            <w:r>
              <w:rPr>
                <w:rFonts w:ascii="黑体" w:eastAsia="黑体" w:hAnsi="黑体" w:hint="eastAsia"/>
                <w:sz w:val="24"/>
                <w:szCs w:val="24"/>
              </w:rPr>
              <w:t>1．总体</w:t>
            </w:r>
            <w:r>
              <w:rPr>
                <w:rFonts w:ascii="黑体" w:eastAsia="黑体" w:hAnsi="黑体"/>
                <w:sz w:val="24"/>
                <w:szCs w:val="24"/>
              </w:rPr>
              <w:t>情况</w:t>
            </w:r>
            <w:r>
              <w:rPr>
                <w:rFonts w:ascii="黑体" w:eastAsia="黑体" w:hAnsi="黑体" w:hint="eastAsia"/>
                <w:sz w:val="24"/>
                <w:szCs w:val="24"/>
              </w:rPr>
              <w:t>及</w:t>
            </w:r>
            <w:r>
              <w:rPr>
                <w:rFonts w:ascii="黑体" w:eastAsia="黑体" w:hAnsi="黑体"/>
                <w:sz w:val="24"/>
                <w:szCs w:val="24"/>
              </w:rPr>
              <w:t>主要学术贡献（</w:t>
            </w:r>
            <w:r>
              <w:rPr>
                <w:rFonts w:ascii="黑体" w:eastAsia="黑体" w:hAnsi="黑体" w:hint="eastAsia"/>
                <w:sz w:val="24"/>
                <w:szCs w:val="24"/>
              </w:rPr>
              <w:t>候选</w:t>
            </w:r>
            <w:r>
              <w:rPr>
                <w:rFonts w:ascii="黑体" w:eastAsia="黑体" w:hAnsi="黑体"/>
                <w:sz w:val="24"/>
                <w:szCs w:val="24"/>
              </w:rPr>
              <w:t>人学术能力、学术创新、</w:t>
            </w:r>
            <w:r>
              <w:rPr>
                <w:rFonts w:ascii="黑体" w:eastAsia="黑体" w:hAnsi="黑体" w:hint="eastAsia"/>
                <w:sz w:val="24"/>
                <w:szCs w:val="24"/>
              </w:rPr>
              <w:t>主要</w:t>
            </w:r>
            <w:r>
              <w:rPr>
                <w:rFonts w:ascii="黑体" w:eastAsia="黑体" w:hAnsi="黑体"/>
                <w:sz w:val="24"/>
                <w:szCs w:val="24"/>
              </w:rPr>
              <w:t>学术贡献</w:t>
            </w:r>
            <w:r>
              <w:rPr>
                <w:rFonts w:ascii="黑体" w:eastAsia="黑体" w:hAnsi="黑体" w:hint="eastAsia"/>
                <w:sz w:val="24"/>
                <w:szCs w:val="24"/>
              </w:rPr>
              <w:t>、</w:t>
            </w:r>
            <w:r>
              <w:rPr>
                <w:rFonts w:ascii="黑体" w:eastAsia="黑体" w:hAnsi="黑体"/>
                <w:sz w:val="24"/>
                <w:szCs w:val="24"/>
              </w:rPr>
              <w:t>重要创新成果及其科学价值或社会经济意</w:t>
            </w:r>
            <w:r>
              <w:rPr>
                <w:rFonts w:ascii="黑体" w:eastAsia="黑体" w:hAnsi="黑体" w:hint="eastAsia"/>
                <w:sz w:val="24"/>
                <w:szCs w:val="24"/>
              </w:rPr>
              <w:t>义</w:t>
            </w:r>
            <w:r>
              <w:rPr>
                <w:rFonts w:ascii="黑体" w:eastAsia="黑体" w:hAnsi="黑体"/>
                <w:sz w:val="24"/>
                <w:szCs w:val="24"/>
              </w:rPr>
              <w:t>等</w:t>
            </w:r>
            <w:r>
              <w:rPr>
                <w:rFonts w:ascii="黑体" w:eastAsia="黑体" w:hAnsi="黑体" w:hint="eastAsia"/>
                <w:sz w:val="24"/>
                <w:szCs w:val="24"/>
              </w:rPr>
              <w:t>，</w:t>
            </w:r>
            <w:r>
              <w:rPr>
                <w:rFonts w:ascii="黑体" w:eastAsia="黑体" w:hAnsi="黑体"/>
                <w:sz w:val="24"/>
                <w:szCs w:val="24"/>
              </w:rPr>
              <w:t>以近五年为主</w:t>
            </w:r>
            <w:r>
              <w:rPr>
                <w:rFonts w:ascii="黑体" w:eastAsia="黑体" w:hAnsi="黑体" w:hint="eastAsia"/>
                <w:sz w:val="24"/>
                <w:szCs w:val="24"/>
              </w:rPr>
              <w:t>，不</w:t>
            </w:r>
            <w:r>
              <w:rPr>
                <w:rFonts w:ascii="黑体" w:eastAsia="黑体" w:hAnsi="黑体"/>
                <w:sz w:val="24"/>
                <w:szCs w:val="24"/>
              </w:rPr>
              <w:t>超过</w:t>
            </w:r>
            <w:r>
              <w:rPr>
                <w:rFonts w:ascii="黑体" w:eastAsia="黑体" w:hAnsi="黑体" w:hint="eastAsia"/>
                <w:sz w:val="24"/>
                <w:szCs w:val="24"/>
              </w:rPr>
              <w:t>一页。）</w:t>
            </w:r>
          </w:p>
        </w:tc>
      </w:tr>
      <w:tr w:rsidR="00C52BBB">
        <w:trPr>
          <w:cantSplit/>
          <w:trHeight w:hRule="exact" w:val="12205"/>
        </w:trPr>
        <w:tc>
          <w:tcPr>
            <w:tcW w:w="8931" w:type="dxa"/>
            <w:gridSpan w:val="11"/>
          </w:tcPr>
          <w:p w:rsidR="00C52BBB" w:rsidRDefault="009C134B" w:rsidP="007D57BD">
            <w:pPr>
              <w:spacing w:line="360" w:lineRule="exact"/>
              <w:ind w:firstLineChars="200" w:firstLine="480"/>
              <w:jc w:val="left"/>
              <w:rPr>
                <w:rFonts w:ascii="楷体" w:eastAsia="楷体" w:hAnsi="楷体"/>
                <w:sz w:val="24"/>
                <w:szCs w:val="24"/>
              </w:rPr>
            </w:pPr>
            <w:r w:rsidRPr="009C134B">
              <w:rPr>
                <w:rFonts w:ascii="楷体" w:eastAsia="楷体" w:hAnsi="楷体" w:hint="eastAsia"/>
                <w:sz w:val="24"/>
                <w:szCs w:val="24"/>
              </w:rPr>
              <w:t>申请人刘鑫博士毕业于哈尔滨工业大学，在攻读博士期间完成了题为《非理想数据条件下非线性系统辨识方法研究》的博士毕业论文。自2016年至今，申请人以非线性状态空间系统和线性变参数系统为主要研究对象，提出了一系列有效的非线性系统辨识方法，取得了一些学术研究成果。在IEEE Transactions on Industrial Informatics（两篇）、IEEE Transactions on Control Systems Technology、IEEE Transactions on Systems, Man, and Cybernetics: Systems（两篇）、Signal Processing、Journal of the Franklin Institute（两篇）、</w:t>
            </w:r>
            <w:proofErr w:type="spellStart"/>
            <w:r w:rsidRPr="009C134B">
              <w:rPr>
                <w:rFonts w:ascii="楷体" w:eastAsia="楷体" w:hAnsi="楷体" w:hint="eastAsia"/>
                <w:sz w:val="24"/>
                <w:szCs w:val="24"/>
              </w:rPr>
              <w:t>Neurocomputing</w:t>
            </w:r>
            <w:proofErr w:type="spellEnd"/>
            <w:r w:rsidRPr="009C134B">
              <w:rPr>
                <w:rFonts w:ascii="楷体" w:eastAsia="楷体" w:hAnsi="楷体" w:hint="eastAsia"/>
                <w:sz w:val="24"/>
                <w:szCs w:val="24"/>
              </w:rPr>
              <w:t>、International Journal of Control等国际期刊上共发表SCI论文</w:t>
            </w:r>
            <w:r>
              <w:rPr>
                <w:rFonts w:ascii="楷体" w:eastAsia="楷体" w:hAnsi="楷体" w:hint="eastAsia"/>
                <w:sz w:val="24"/>
                <w:szCs w:val="24"/>
              </w:rPr>
              <w:t>20</w:t>
            </w:r>
            <w:r w:rsidRPr="009C134B">
              <w:rPr>
                <w:rFonts w:ascii="楷体" w:eastAsia="楷体" w:hAnsi="楷体" w:hint="eastAsia"/>
                <w:sz w:val="24"/>
                <w:szCs w:val="24"/>
              </w:rPr>
              <w:t>篇，所取得的研究成果已受到领域内的专家学者认可。</w:t>
            </w:r>
            <w:r w:rsidR="00FB077B">
              <w:rPr>
                <w:rFonts w:ascii="楷体" w:eastAsia="楷体" w:hAnsi="楷体" w:hint="eastAsia"/>
                <w:sz w:val="24"/>
                <w:szCs w:val="24"/>
              </w:rPr>
              <w:t>目前主要的学术贡献总结如下：</w:t>
            </w:r>
          </w:p>
          <w:p w:rsidR="00FB077B" w:rsidRDefault="00FB077B" w:rsidP="007D57BD">
            <w:pPr>
              <w:spacing w:line="360" w:lineRule="exact"/>
              <w:ind w:firstLineChars="200" w:firstLine="480"/>
              <w:jc w:val="left"/>
              <w:rPr>
                <w:rFonts w:ascii="楷体" w:eastAsia="楷体" w:hAnsi="楷体"/>
                <w:sz w:val="24"/>
                <w:szCs w:val="24"/>
              </w:rPr>
            </w:pPr>
            <w:r>
              <w:rPr>
                <w:rFonts w:ascii="楷体" w:eastAsia="楷体" w:hAnsi="楷体" w:hint="eastAsia"/>
                <w:sz w:val="24"/>
                <w:szCs w:val="24"/>
              </w:rPr>
              <w:t>（1）系统的研究了非理想数据条件下的线性变参数</w:t>
            </w:r>
            <w:r w:rsidR="00C17EEE">
              <w:rPr>
                <w:rFonts w:ascii="楷体" w:eastAsia="楷体" w:hAnsi="楷体" w:hint="eastAsia"/>
                <w:sz w:val="24"/>
                <w:szCs w:val="24"/>
              </w:rPr>
              <w:t>系统辨识问题。</w:t>
            </w:r>
            <w:r w:rsidR="00C17EEE" w:rsidRPr="00C17EEE">
              <w:rPr>
                <w:rFonts w:ascii="楷体" w:eastAsia="楷体" w:hAnsi="楷体" w:hint="eastAsia"/>
                <w:sz w:val="24"/>
                <w:szCs w:val="24"/>
              </w:rPr>
              <w:t>在实际的过程中，由于存在多方面的干扰因素，十</w:t>
            </w:r>
            <w:r w:rsidR="00C17EEE">
              <w:rPr>
                <w:rFonts w:ascii="楷体" w:eastAsia="楷体" w:hAnsi="楷体" w:hint="eastAsia"/>
                <w:sz w:val="24"/>
                <w:szCs w:val="24"/>
              </w:rPr>
              <w:t>分理想的数据条件可能无法满足</w:t>
            </w:r>
            <w:r w:rsidR="00C17EEE" w:rsidRPr="00C17EEE">
              <w:rPr>
                <w:rFonts w:ascii="楷体" w:eastAsia="楷体" w:hAnsi="楷体" w:hint="eastAsia"/>
                <w:sz w:val="24"/>
                <w:szCs w:val="24"/>
              </w:rPr>
              <w:t>。</w:t>
            </w:r>
            <w:r w:rsidR="00C17EEE">
              <w:rPr>
                <w:rFonts w:ascii="楷体" w:eastAsia="楷体" w:hAnsi="楷体" w:hint="eastAsia"/>
                <w:sz w:val="24"/>
                <w:szCs w:val="24"/>
              </w:rPr>
              <w:t>例如：</w:t>
            </w:r>
            <w:r w:rsidR="00C17EEE" w:rsidRPr="00C17EEE">
              <w:rPr>
                <w:rFonts w:ascii="楷体" w:eastAsia="楷体" w:hAnsi="楷体" w:hint="eastAsia"/>
                <w:sz w:val="24"/>
                <w:szCs w:val="24"/>
              </w:rPr>
              <w:t>在实际的辨识数据采集过程中，由于不可避免的外部干扰、数据采集方式不同、数据采集设备故障等因素，容易造成过程变量采样频率不一致、过程变量之间存在时变时滞、过程数据中包含异常值等常见问题。这些问题能够直接降低辨识数据的质量，同时也对系统辨识算法提出了更高的要求。</w:t>
            </w:r>
            <w:r w:rsidR="00C17EEE">
              <w:rPr>
                <w:rFonts w:ascii="楷体" w:eastAsia="楷体" w:hAnsi="楷体" w:hint="eastAsia"/>
                <w:sz w:val="24"/>
                <w:szCs w:val="24"/>
              </w:rPr>
              <w:t>本人对常见的未知时滞、异常值、数据丢失等辨识问题开展了深入研究，提出了一系列有效的线性变参数系统辨识方法，发表多篇高水平期刊论文，获得了国内外领域内专家的认可。</w:t>
            </w:r>
          </w:p>
          <w:p w:rsidR="00C17EEE" w:rsidRDefault="00C17EEE" w:rsidP="007D57BD">
            <w:pPr>
              <w:spacing w:line="360" w:lineRule="exact"/>
              <w:ind w:firstLineChars="200" w:firstLine="480"/>
              <w:jc w:val="left"/>
              <w:rPr>
                <w:rFonts w:ascii="楷体" w:eastAsia="楷体" w:hAnsi="楷体"/>
                <w:sz w:val="24"/>
                <w:szCs w:val="24"/>
              </w:rPr>
            </w:pPr>
            <w:r>
              <w:rPr>
                <w:rFonts w:ascii="楷体" w:eastAsia="楷体" w:hAnsi="楷体"/>
                <w:sz w:val="24"/>
                <w:szCs w:val="24"/>
              </w:rPr>
              <w:t>（</w:t>
            </w:r>
            <w:r>
              <w:rPr>
                <w:rFonts w:ascii="楷体" w:eastAsia="楷体" w:hAnsi="楷体" w:hint="eastAsia"/>
                <w:sz w:val="24"/>
                <w:szCs w:val="24"/>
              </w:rPr>
              <w:t>2</w:t>
            </w:r>
            <w:r>
              <w:rPr>
                <w:rFonts w:ascii="楷体" w:eastAsia="楷体" w:hAnsi="楷体"/>
                <w:sz w:val="24"/>
                <w:szCs w:val="24"/>
              </w:rPr>
              <w:t>）系统的研究了非高斯噪声条件下的非线性状态空间系统辨识问题。</w:t>
            </w:r>
            <w:r w:rsidRPr="00C17EEE">
              <w:rPr>
                <w:rFonts w:ascii="楷体" w:eastAsia="楷体" w:hAnsi="楷体" w:hint="eastAsia"/>
                <w:sz w:val="24"/>
                <w:szCs w:val="24"/>
              </w:rPr>
              <w:t>为了处理状态更新过程和输出量测过程中的异常值问题，拟采用鲁棒的学生氏t分布、拉普拉斯分布、扁平高斯分布等代替传统高斯分布来对系统噪声建模；为了处理输出数据中非对称量测噪声问题，拟采用非对称拉普拉斯分布、斜</w:t>
            </w:r>
            <w:proofErr w:type="spellStart"/>
            <w:r w:rsidRPr="00C17EEE">
              <w:rPr>
                <w:rFonts w:ascii="楷体" w:eastAsia="楷体" w:hAnsi="楷体" w:hint="eastAsia"/>
                <w:sz w:val="24"/>
                <w:szCs w:val="24"/>
              </w:rPr>
              <w:t>t</w:t>
            </w:r>
            <w:proofErr w:type="spellEnd"/>
            <w:r w:rsidRPr="00C17EEE">
              <w:rPr>
                <w:rFonts w:ascii="楷体" w:eastAsia="楷体" w:hAnsi="楷体" w:hint="eastAsia"/>
                <w:sz w:val="24"/>
                <w:szCs w:val="24"/>
              </w:rPr>
              <w:t>分布对输出量测噪声建模。但直接利用上述分布的数学形式设计鲁棒辨识算法，会使得构造的代价函数非常复杂并且难以优化。因此本项目拟解决的另一个关键科学问题是：分析上述非高斯噪声的统计学特性，借助数学工具对上述噪声分布进行分解，基于分解形式构造可计算、易优化的代价函数并设计有效的辨识算法，最后通过不断优化代价函数得到鲁棒的模型参数估计。</w:t>
            </w:r>
          </w:p>
          <w:p w:rsidR="00C52BBB" w:rsidRPr="007D57BD" w:rsidRDefault="00C17EEE" w:rsidP="007D57BD">
            <w:pPr>
              <w:spacing w:line="360" w:lineRule="exact"/>
              <w:ind w:firstLineChars="200" w:firstLine="480"/>
              <w:jc w:val="left"/>
              <w:rPr>
                <w:rFonts w:ascii="楷体" w:eastAsia="楷体" w:hAnsi="楷体"/>
                <w:sz w:val="24"/>
                <w:szCs w:val="24"/>
              </w:rPr>
            </w:pPr>
            <w:r>
              <w:rPr>
                <w:rFonts w:ascii="楷体" w:eastAsia="楷体" w:hAnsi="楷体" w:hint="eastAsia"/>
                <w:sz w:val="24"/>
                <w:szCs w:val="24"/>
              </w:rPr>
              <w:t>（3）积极致力于将所研究的辨识理论推广到实际应用。</w:t>
            </w:r>
            <w:r w:rsidR="007D57BD" w:rsidRPr="007D57BD">
              <w:rPr>
                <w:rFonts w:ascii="楷体" w:eastAsia="楷体" w:hAnsi="楷体" w:hint="eastAsia"/>
                <w:sz w:val="24"/>
                <w:szCs w:val="24"/>
              </w:rPr>
              <w:t>采用系统辨识的方法对二次网供热过程进行建模，取二次网供水温度为输入为输入变量，目标居民室内温度为输出变量，室外大气温度为调度变量。首先建立供水温度和室内温度之间的模型，基于所得模型预测未来24小时内居民室内温度的值，通过不断调整供水温度，保证预测的室内温度大于18摄氏度，以满足哈尔滨市对集中供热的要求。但是，满足上述要求的供水温度可能有多个，寻找最优的供水温度，达到节能减排的效果。</w:t>
            </w:r>
          </w:p>
          <w:p w:rsidR="00C52BBB" w:rsidRPr="00371632" w:rsidRDefault="00C52BBB" w:rsidP="00371632">
            <w:pPr>
              <w:spacing w:line="400" w:lineRule="exact"/>
              <w:jc w:val="left"/>
              <w:rPr>
                <w:rFonts w:ascii="楷体" w:eastAsia="楷体" w:hAnsi="楷体"/>
                <w:sz w:val="28"/>
                <w:szCs w:val="28"/>
              </w:rPr>
            </w:pPr>
          </w:p>
          <w:p w:rsidR="00C52BBB" w:rsidRPr="00371632" w:rsidRDefault="00C52BBB" w:rsidP="00371632">
            <w:pPr>
              <w:spacing w:line="400" w:lineRule="exact"/>
              <w:jc w:val="left"/>
              <w:rPr>
                <w:rFonts w:ascii="楷体" w:eastAsia="楷体" w:hAnsi="楷体"/>
                <w:sz w:val="28"/>
                <w:szCs w:val="28"/>
              </w:rPr>
            </w:pPr>
          </w:p>
          <w:p w:rsidR="00C52BBB" w:rsidRPr="00371632" w:rsidRDefault="00C52BBB" w:rsidP="00371632">
            <w:pPr>
              <w:spacing w:line="400" w:lineRule="exact"/>
              <w:jc w:val="left"/>
              <w:rPr>
                <w:rFonts w:ascii="楷体" w:eastAsia="楷体" w:hAnsi="楷体"/>
                <w:sz w:val="28"/>
                <w:szCs w:val="28"/>
              </w:rPr>
            </w:pPr>
          </w:p>
          <w:p w:rsidR="00C52BBB" w:rsidRPr="00371632" w:rsidRDefault="00C52BBB" w:rsidP="00371632">
            <w:pPr>
              <w:spacing w:line="400" w:lineRule="exact"/>
              <w:jc w:val="left"/>
              <w:rPr>
                <w:rFonts w:ascii="楷体" w:eastAsia="楷体" w:hAnsi="楷体"/>
                <w:sz w:val="28"/>
                <w:szCs w:val="28"/>
              </w:rPr>
            </w:pPr>
          </w:p>
          <w:p w:rsidR="00C52BBB" w:rsidRPr="00371632" w:rsidRDefault="00C52BBB" w:rsidP="00371632">
            <w:pPr>
              <w:spacing w:line="400" w:lineRule="exact"/>
              <w:jc w:val="left"/>
              <w:rPr>
                <w:rFonts w:ascii="楷体" w:eastAsia="楷体" w:hAnsi="楷体"/>
                <w:sz w:val="28"/>
                <w:szCs w:val="28"/>
              </w:rPr>
            </w:pPr>
          </w:p>
          <w:p w:rsidR="00C52BBB" w:rsidRPr="00371632" w:rsidRDefault="00C52BBB" w:rsidP="00371632">
            <w:pPr>
              <w:spacing w:line="400" w:lineRule="exact"/>
              <w:jc w:val="left"/>
              <w:rPr>
                <w:rFonts w:ascii="楷体" w:eastAsia="楷体" w:hAnsi="楷体"/>
                <w:sz w:val="28"/>
                <w:szCs w:val="28"/>
              </w:rPr>
            </w:pPr>
          </w:p>
          <w:p w:rsidR="00C52BBB" w:rsidRPr="00371632" w:rsidRDefault="00C52BBB" w:rsidP="00371632">
            <w:pPr>
              <w:spacing w:line="400" w:lineRule="exact"/>
              <w:jc w:val="left"/>
              <w:rPr>
                <w:rFonts w:ascii="楷体" w:eastAsia="楷体" w:hAnsi="楷体"/>
                <w:sz w:val="28"/>
                <w:szCs w:val="28"/>
              </w:rPr>
            </w:pPr>
          </w:p>
          <w:p w:rsidR="00C52BBB" w:rsidRPr="00371632" w:rsidRDefault="00C52BBB" w:rsidP="00371632">
            <w:pPr>
              <w:spacing w:line="400" w:lineRule="exact"/>
              <w:jc w:val="left"/>
              <w:rPr>
                <w:rFonts w:ascii="楷体" w:eastAsia="楷体" w:hAnsi="楷体"/>
                <w:sz w:val="28"/>
                <w:szCs w:val="28"/>
              </w:rPr>
            </w:pPr>
          </w:p>
          <w:p w:rsidR="00C52BBB" w:rsidRPr="00371632" w:rsidRDefault="00C52BBB" w:rsidP="00371632">
            <w:pPr>
              <w:spacing w:line="400" w:lineRule="exact"/>
              <w:jc w:val="left"/>
              <w:rPr>
                <w:rFonts w:ascii="楷体" w:eastAsia="楷体" w:hAnsi="楷体"/>
                <w:sz w:val="28"/>
                <w:szCs w:val="28"/>
              </w:rPr>
            </w:pPr>
          </w:p>
          <w:p w:rsidR="00C52BBB" w:rsidRPr="00371632" w:rsidRDefault="00C52BBB" w:rsidP="00371632">
            <w:pPr>
              <w:spacing w:line="400" w:lineRule="exact"/>
              <w:jc w:val="left"/>
              <w:rPr>
                <w:rFonts w:ascii="楷体" w:eastAsia="楷体" w:hAnsi="楷体"/>
                <w:sz w:val="28"/>
                <w:szCs w:val="28"/>
              </w:rPr>
            </w:pPr>
          </w:p>
          <w:p w:rsidR="00C52BBB" w:rsidRPr="00371632" w:rsidRDefault="00C52BBB" w:rsidP="00371632">
            <w:pPr>
              <w:spacing w:line="400" w:lineRule="exact"/>
              <w:jc w:val="left"/>
              <w:rPr>
                <w:rFonts w:ascii="楷体" w:eastAsia="楷体" w:hAnsi="楷体"/>
                <w:sz w:val="28"/>
                <w:szCs w:val="28"/>
              </w:rPr>
            </w:pPr>
          </w:p>
          <w:p w:rsidR="00C52BBB" w:rsidRPr="00371632" w:rsidRDefault="00C52BBB" w:rsidP="00371632">
            <w:pPr>
              <w:spacing w:line="400" w:lineRule="exact"/>
              <w:jc w:val="left"/>
              <w:rPr>
                <w:rFonts w:ascii="楷体" w:eastAsia="楷体" w:hAnsi="楷体"/>
                <w:sz w:val="28"/>
                <w:szCs w:val="28"/>
              </w:rPr>
            </w:pPr>
          </w:p>
          <w:p w:rsidR="00C52BBB" w:rsidRPr="00371632" w:rsidRDefault="00C52BBB" w:rsidP="00371632">
            <w:pPr>
              <w:spacing w:line="400" w:lineRule="exact"/>
              <w:jc w:val="left"/>
              <w:rPr>
                <w:rFonts w:ascii="楷体" w:eastAsia="楷体" w:hAnsi="楷体"/>
                <w:sz w:val="28"/>
                <w:szCs w:val="28"/>
              </w:rPr>
            </w:pPr>
          </w:p>
          <w:p w:rsidR="00C52BBB" w:rsidRPr="00371632" w:rsidRDefault="00C52BBB" w:rsidP="00371632">
            <w:pPr>
              <w:spacing w:line="400" w:lineRule="exact"/>
              <w:jc w:val="left"/>
              <w:rPr>
                <w:rFonts w:ascii="楷体" w:eastAsia="楷体" w:hAnsi="楷体"/>
                <w:sz w:val="28"/>
                <w:szCs w:val="28"/>
              </w:rPr>
            </w:pPr>
          </w:p>
          <w:p w:rsidR="00C52BBB" w:rsidRPr="00371632" w:rsidRDefault="00C52BBB" w:rsidP="00371632">
            <w:pPr>
              <w:spacing w:line="400" w:lineRule="exact"/>
              <w:jc w:val="left"/>
              <w:rPr>
                <w:rFonts w:ascii="楷体" w:eastAsia="楷体" w:hAnsi="楷体"/>
                <w:sz w:val="28"/>
                <w:szCs w:val="28"/>
              </w:rPr>
            </w:pPr>
          </w:p>
          <w:p w:rsidR="00C52BBB" w:rsidRPr="00371632" w:rsidRDefault="00C52BBB" w:rsidP="00371632">
            <w:pPr>
              <w:spacing w:line="400" w:lineRule="exact"/>
              <w:jc w:val="left"/>
              <w:rPr>
                <w:rFonts w:ascii="楷体" w:eastAsia="楷体" w:hAnsi="楷体"/>
                <w:sz w:val="28"/>
                <w:szCs w:val="28"/>
              </w:rPr>
            </w:pPr>
          </w:p>
          <w:p w:rsidR="00C52BBB" w:rsidRPr="00371632" w:rsidRDefault="00C52BBB" w:rsidP="00371632">
            <w:pPr>
              <w:spacing w:line="400" w:lineRule="exact"/>
              <w:jc w:val="left"/>
              <w:rPr>
                <w:rFonts w:ascii="楷体" w:eastAsia="楷体" w:hAnsi="楷体"/>
                <w:sz w:val="28"/>
                <w:szCs w:val="28"/>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Cs w:val="21"/>
              </w:rPr>
            </w:pPr>
          </w:p>
          <w:p w:rsidR="00C52BBB" w:rsidRDefault="00C52BBB">
            <w:pPr>
              <w:jc w:val="left"/>
              <w:rPr>
                <w:rFonts w:ascii="楷体" w:eastAsia="楷体" w:hAnsi="楷体"/>
                <w:sz w:val="24"/>
                <w:szCs w:val="24"/>
              </w:rPr>
            </w:pPr>
          </w:p>
        </w:tc>
      </w:tr>
      <w:tr w:rsidR="00C52BBB">
        <w:trPr>
          <w:trHeight w:val="496"/>
        </w:trPr>
        <w:tc>
          <w:tcPr>
            <w:tcW w:w="8931" w:type="dxa"/>
            <w:gridSpan w:val="11"/>
            <w:vAlign w:val="center"/>
          </w:tcPr>
          <w:p w:rsidR="00C52BBB" w:rsidRDefault="00F55733">
            <w:pPr>
              <w:jc w:val="left"/>
              <w:rPr>
                <w:rFonts w:ascii="Times New Roman" w:hAnsi="Times New Roman"/>
                <w:b/>
                <w:szCs w:val="21"/>
              </w:rPr>
            </w:pPr>
            <w:r>
              <w:rPr>
                <w:rFonts w:ascii="黑体" w:eastAsia="黑体" w:hAnsi="黑体" w:hint="eastAsia"/>
                <w:sz w:val="24"/>
                <w:szCs w:val="24"/>
              </w:rPr>
              <w:lastRenderedPageBreak/>
              <w:t>2．主持</w:t>
            </w:r>
            <w:r>
              <w:rPr>
                <w:rFonts w:ascii="黑体" w:eastAsia="黑体" w:hAnsi="黑体"/>
                <w:sz w:val="24"/>
                <w:szCs w:val="24"/>
              </w:rPr>
              <w:t>科研项目</w:t>
            </w:r>
            <w:r>
              <w:rPr>
                <w:rFonts w:ascii="黑体" w:eastAsia="黑体" w:hAnsi="黑体" w:hint="eastAsia"/>
                <w:sz w:val="24"/>
                <w:szCs w:val="24"/>
              </w:rPr>
              <w:t>（</w:t>
            </w:r>
            <w:r>
              <w:rPr>
                <w:rFonts w:ascii="黑体" w:eastAsia="黑体" w:hAnsi="黑体"/>
                <w:sz w:val="24"/>
                <w:szCs w:val="24"/>
              </w:rPr>
              <w:t>省部级及以上）</w:t>
            </w:r>
          </w:p>
        </w:tc>
      </w:tr>
      <w:tr w:rsidR="00C52BBB">
        <w:trPr>
          <w:trHeight w:val="621"/>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序号</w:t>
            </w:r>
          </w:p>
        </w:tc>
        <w:tc>
          <w:tcPr>
            <w:tcW w:w="4395" w:type="dxa"/>
            <w:gridSpan w:val="5"/>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项目名称</w:t>
            </w:r>
          </w:p>
        </w:tc>
        <w:tc>
          <w:tcPr>
            <w:tcW w:w="2299" w:type="dxa"/>
            <w:gridSpan w:val="4"/>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项目</w:t>
            </w:r>
            <w:r>
              <w:rPr>
                <w:rFonts w:ascii="宋体" w:eastAsia="宋体" w:hAnsi="宋体" w:cs="宋体" w:hint="eastAsia"/>
                <w:sz w:val="21"/>
                <w:szCs w:val="21"/>
              </w:rPr>
              <w:t>类别</w:t>
            </w:r>
          </w:p>
        </w:tc>
        <w:tc>
          <w:tcPr>
            <w:tcW w:w="1273"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项目</w:t>
            </w:r>
            <w:r>
              <w:rPr>
                <w:rFonts w:ascii="宋体" w:eastAsia="宋体" w:hAnsi="宋体" w:cs="宋体" w:hint="eastAsia"/>
                <w:sz w:val="21"/>
                <w:szCs w:val="21"/>
              </w:rPr>
              <w:t>执行期</w:t>
            </w:r>
          </w:p>
        </w:tc>
      </w:tr>
      <w:tr w:rsidR="00C52BBB">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1</w:t>
            </w:r>
          </w:p>
        </w:tc>
        <w:tc>
          <w:tcPr>
            <w:tcW w:w="4395" w:type="dxa"/>
            <w:gridSpan w:val="5"/>
            <w:vAlign w:val="center"/>
          </w:tcPr>
          <w:p w:rsidR="00C52BBB" w:rsidRDefault="007D57BD">
            <w:pPr>
              <w:snapToGrid w:val="0"/>
              <w:spacing w:line="320" w:lineRule="atLeast"/>
              <w:jc w:val="center"/>
              <w:rPr>
                <w:rFonts w:ascii="宋体" w:eastAsia="宋体" w:hAnsi="宋体" w:cs="宋体"/>
                <w:sz w:val="21"/>
                <w:szCs w:val="21"/>
              </w:rPr>
            </w:pPr>
            <w:r w:rsidRPr="007D57BD">
              <w:rPr>
                <w:rFonts w:ascii="宋体" w:eastAsia="宋体" w:hAnsi="宋体" w:cs="宋体" w:hint="eastAsia"/>
                <w:sz w:val="21"/>
                <w:szCs w:val="21"/>
              </w:rPr>
              <w:t>非理想数据条件下非线性状态空间系统辨识方法研究</w:t>
            </w:r>
          </w:p>
        </w:tc>
        <w:tc>
          <w:tcPr>
            <w:tcW w:w="2299" w:type="dxa"/>
            <w:gridSpan w:val="4"/>
            <w:vAlign w:val="center"/>
          </w:tcPr>
          <w:p w:rsidR="00C52BBB" w:rsidRDefault="007D57BD">
            <w:pPr>
              <w:snapToGrid w:val="0"/>
              <w:spacing w:line="320" w:lineRule="atLeast"/>
              <w:jc w:val="center"/>
              <w:rPr>
                <w:rFonts w:ascii="宋体" w:eastAsia="宋体" w:hAnsi="宋体" w:cs="宋体"/>
                <w:sz w:val="21"/>
                <w:szCs w:val="21"/>
              </w:rPr>
            </w:pPr>
            <w:r w:rsidRPr="007D57BD">
              <w:rPr>
                <w:rFonts w:ascii="宋体" w:eastAsia="宋体" w:hAnsi="宋体" w:cs="宋体" w:hint="eastAsia"/>
                <w:sz w:val="21"/>
                <w:szCs w:val="21"/>
              </w:rPr>
              <w:t>国家自然科学基金-青年科学基金项目</w:t>
            </w:r>
          </w:p>
        </w:tc>
        <w:tc>
          <w:tcPr>
            <w:tcW w:w="1273" w:type="dxa"/>
            <w:vAlign w:val="center"/>
          </w:tcPr>
          <w:p w:rsidR="007D57BD" w:rsidRDefault="007D57BD">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2022.1.1~</w:t>
            </w:r>
          </w:p>
          <w:p w:rsidR="00C52BBB" w:rsidRDefault="007D57BD">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2024.12.31</w:t>
            </w:r>
          </w:p>
        </w:tc>
      </w:tr>
      <w:tr w:rsidR="00C52BBB">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w:t>
            </w:r>
          </w:p>
        </w:tc>
        <w:tc>
          <w:tcPr>
            <w:tcW w:w="4395" w:type="dxa"/>
            <w:gridSpan w:val="5"/>
            <w:vAlign w:val="center"/>
          </w:tcPr>
          <w:p w:rsidR="00C52BBB" w:rsidRDefault="007D57BD">
            <w:pPr>
              <w:snapToGrid w:val="0"/>
              <w:spacing w:line="320" w:lineRule="atLeast"/>
              <w:jc w:val="center"/>
              <w:rPr>
                <w:rFonts w:ascii="宋体" w:eastAsia="宋体" w:hAnsi="宋体" w:cs="宋体"/>
                <w:sz w:val="21"/>
                <w:szCs w:val="21"/>
              </w:rPr>
            </w:pPr>
            <w:r w:rsidRPr="007D57BD">
              <w:rPr>
                <w:rFonts w:ascii="宋体" w:eastAsia="宋体" w:hAnsi="宋体" w:cs="宋体" w:hint="eastAsia"/>
                <w:sz w:val="21"/>
                <w:szCs w:val="21"/>
              </w:rPr>
              <w:t>数据驱动的非线性状态空间模型参数估计方法及应用</w:t>
            </w:r>
          </w:p>
        </w:tc>
        <w:tc>
          <w:tcPr>
            <w:tcW w:w="2299" w:type="dxa"/>
            <w:gridSpan w:val="4"/>
            <w:vAlign w:val="center"/>
          </w:tcPr>
          <w:p w:rsidR="00C52BBB" w:rsidRDefault="007D57BD">
            <w:pPr>
              <w:snapToGrid w:val="0"/>
              <w:spacing w:line="320" w:lineRule="atLeast"/>
              <w:jc w:val="center"/>
              <w:rPr>
                <w:rFonts w:ascii="宋体" w:eastAsia="宋体" w:hAnsi="宋体" w:cs="宋体"/>
                <w:sz w:val="21"/>
                <w:szCs w:val="21"/>
              </w:rPr>
            </w:pPr>
            <w:r w:rsidRPr="007D57BD">
              <w:rPr>
                <w:rFonts w:ascii="宋体" w:eastAsia="宋体" w:hAnsi="宋体" w:cs="宋体" w:hint="eastAsia"/>
                <w:sz w:val="21"/>
                <w:szCs w:val="21"/>
              </w:rPr>
              <w:t>江苏省自然科学基金-青年基金项目</w:t>
            </w:r>
          </w:p>
        </w:tc>
        <w:tc>
          <w:tcPr>
            <w:tcW w:w="1273" w:type="dxa"/>
            <w:vAlign w:val="center"/>
          </w:tcPr>
          <w:p w:rsidR="00C52BBB" w:rsidRDefault="007D57BD">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2020.7.1~</w:t>
            </w:r>
          </w:p>
          <w:p w:rsidR="007D57BD" w:rsidRDefault="007D57BD">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2023.6.30</w:t>
            </w:r>
          </w:p>
        </w:tc>
      </w:tr>
      <w:tr w:rsidR="00C52BBB">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3</w:t>
            </w:r>
          </w:p>
        </w:tc>
        <w:tc>
          <w:tcPr>
            <w:tcW w:w="4395" w:type="dxa"/>
            <w:gridSpan w:val="5"/>
            <w:vAlign w:val="center"/>
          </w:tcPr>
          <w:p w:rsidR="00C52BBB" w:rsidRDefault="00163743">
            <w:pPr>
              <w:snapToGrid w:val="0"/>
              <w:spacing w:line="320" w:lineRule="atLeast"/>
              <w:jc w:val="center"/>
              <w:rPr>
                <w:rFonts w:ascii="宋体" w:eastAsia="宋体" w:hAnsi="宋体" w:cs="宋体"/>
                <w:sz w:val="21"/>
                <w:szCs w:val="21"/>
              </w:rPr>
            </w:pPr>
            <w:r w:rsidRPr="00163743">
              <w:rPr>
                <w:rFonts w:ascii="宋体" w:eastAsia="宋体" w:hAnsi="宋体" w:cs="宋体" w:hint="eastAsia"/>
                <w:sz w:val="21"/>
                <w:szCs w:val="21"/>
              </w:rPr>
              <w:t>复杂工业数据驱动的非线性状态空间系统辨识方法及验证</w:t>
            </w:r>
          </w:p>
        </w:tc>
        <w:tc>
          <w:tcPr>
            <w:tcW w:w="2299" w:type="dxa"/>
            <w:gridSpan w:val="4"/>
            <w:vAlign w:val="center"/>
          </w:tcPr>
          <w:p w:rsidR="00C52BBB" w:rsidRDefault="007D57BD">
            <w:pPr>
              <w:snapToGrid w:val="0"/>
              <w:spacing w:line="320" w:lineRule="atLeast"/>
              <w:jc w:val="center"/>
              <w:rPr>
                <w:rFonts w:ascii="宋体" w:eastAsia="宋体" w:hAnsi="宋体" w:cs="宋体"/>
                <w:sz w:val="21"/>
                <w:szCs w:val="21"/>
              </w:rPr>
            </w:pPr>
            <w:r w:rsidRPr="007D57BD">
              <w:rPr>
                <w:rFonts w:ascii="宋体" w:eastAsia="宋体" w:hAnsi="宋体" w:cs="宋体" w:hint="eastAsia"/>
                <w:sz w:val="21"/>
                <w:szCs w:val="21"/>
              </w:rPr>
              <w:t>省级“双创计划”资助经费</w:t>
            </w:r>
          </w:p>
        </w:tc>
        <w:tc>
          <w:tcPr>
            <w:tcW w:w="1273" w:type="dxa"/>
            <w:vAlign w:val="center"/>
          </w:tcPr>
          <w:p w:rsidR="00A73AF3" w:rsidRDefault="00A73AF3" w:rsidP="00A73AF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2020.9.1~</w:t>
            </w:r>
          </w:p>
          <w:p w:rsidR="00C52BBB" w:rsidRDefault="00A73AF3" w:rsidP="00A73AF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2022.9.1</w:t>
            </w:r>
          </w:p>
        </w:tc>
      </w:tr>
      <w:tr w:rsidR="00C52BBB">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4</w:t>
            </w:r>
          </w:p>
        </w:tc>
        <w:tc>
          <w:tcPr>
            <w:tcW w:w="4395" w:type="dxa"/>
            <w:gridSpan w:val="5"/>
            <w:vAlign w:val="center"/>
          </w:tcPr>
          <w:p w:rsidR="00C52BBB" w:rsidRDefault="00C52BBB">
            <w:pPr>
              <w:snapToGrid w:val="0"/>
              <w:spacing w:line="320" w:lineRule="atLeast"/>
              <w:jc w:val="center"/>
              <w:rPr>
                <w:rFonts w:ascii="宋体" w:eastAsia="宋体" w:hAnsi="宋体" w:cs="宋体"/>
                <w:sz w:val="21"/>
                <w:szCs w:val="21"/>
              </w:rPr>
            </w:pPr>
          </w:p>
        </w:tc>
        <w:tc>
          <w:tcPr>
            <w:tcW w:w="2299" w:type="dxa"/>
            <w:gridSpan w:val="4"/>
            <w:vAlign w:val="center"/>
          </w:tcPr>
          <w:p w:rsidR="00C52BBB" w:rsidRDefault="00C52BBB">
            <w:pPr>
              <w:snapToGrid w:val="0"/>
              <w:spacing w:line="320" w:lineRule="atLeast"/>
              <w:jc w:val="center"/>
              <w:rPr>
                <w:rFonts w:ascii="宋体" w:eastAsia="宋体" w:hAnsi="宋体" w:cs="宋体"/>
                <w:sz w:val="21"/>
                <w:szCs w:val="21"/>
              </w:rPr>
            </w:pPr>
          </w:p>
        </w:tc>
        <w:tc>
          <w:tcPr>
            <w:tcW w:w="1273" w:type="dxa"/>
            <w:vAlign w:val="center"/>
          </w:tcPr>
          <w:p w:rsidR="00C52BBB" w:rsidRDefault="00C52BBB">
            <w:pPr>
              <w:snapToGrid w:val="0"/>
              <w:spacing w:line="320" w:lineRule="atLeast"/>
              <w:jc w:val="center"/>
              <w:rPr>
                <w:rFonts w:ascii="宋体" w:eastAsia="宋体" w:hAnsi="宋体" w:cs="宋体"/>
                <w:sz w:val="21"/>
                <w:szCs w:val="21"/>
              </w:rPr>
            </w:pPr>
          </w:p>
        </w:tc>
      </w:tr>
      <w:tr w:rsidR="00C52BBB">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5</w:t>
            </w:r>
          </w:p>
        </w:tc>
        <w:tc>
          <w:tcPr>
            <w:tcW w:w="4395" w:type="dxa"/>
            <w:gridSpan w:val="5"/>
            <w:vAlign w:val="center"/>
          </w:tcPr>
          <w:p w:rsidR="00C52BBB" w:rsidRDefault="00C52BBB">
            <w:pPr>
              <w:snapToGrid w:val="0"/>
              <w:spacing w:line="320" w:lineRule="atLeast"/>
              <w:jc w:val="center"/>
              <w:rPr>
                <w:rFonts w:ascii="宋体" w:eastAsia="宋体" w:hAnsi="宋体" w:cs="宋体"/>
                <w:sz w:val="21"/>
                <w:szCs w:val="21"/>
              </w:rPr>
            </w:pPr>
          </w:p>
        </w:tc>
        <w:tc>
          <w:tcPr>
            <w:tcW w:w="2299" w:type="dxa"/>
            <w:gridSpan w:val="4"/>
            <w:vAlign w:val="center"/>
          </w:tcPr>
          <w:p w:rsidR="00C52BBB" w:rsidRDefault="00C52BBB">
            <w:pPr>
              <w:snapToGrid w:val="0"/>
              <w:spacing w:line="320" w:lineRule="atLeast"/>
              <w:jc w:val="center"/>
              <w:rPr>
                <w:rFonts w:ascii="宋体" w:eastAsia="宋体" w:hAnsi="宋体" w:cs="宋体"/>
                <w:sz w:val="21"/>
                <w:szCs w:val="21"/>
              </w:rPr>
            </w:pPr>
          </w:p>
        </w:tc>
        <w:tc>
          <w:tcPr>
            <w:tcW w:w="1273" w:type="dxa"/>
            <w:vAlign w:val="center"/>
          </w:tcPr>
          <w:p w:rsidR="00C52BBB" w:rsidRDefault="00C52BBB">
            <w:pPr>
              <w:snapToGrid w:val="0"/>
              <w:spacing w:line="320" w:lineRule="atLeast"/>
              <w:jc w:val="center"/>
              <w:rPr>
                <w:rFonts w:ascii="宋体" w:eastAsia="宋体" w:hAnsi="宋体" w:cs="宋体"/>
                <w:sz w:val="21"/>
                <w:szCs w:val="21"/>
              </w:rPr>
            </w:pPr>
          </w:p>
        </w:tc>
      </w:tr>
      <w:tr w:rsidR="00C52BBB">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6</w:t>
            </w:r>
          </w:p>
        </w:tc>
        <w:tc>
          <w:tcPr>
            <w:tcW w:w="4395" w:type="dxa"/>
            <w:gridSpan w:val="5"/>
            <w:vAlign w:val="center"/>
          </w:tcPr>
          <w:p w:rsidR="00C52BBB" w:rsidRDefault="00C52BBB">
            <w:pPr>
              <w:snapToGrid w:val="0"/>
              <w:spacing w:line="320" w:lineRule="atLeast"/>
              <w:jc w:val="center"/>
              <w:rPr>
                <w:rFonts w:ascii="宋体" w:eastAsia="宋体" w:hAnsi="宋体" w:cs="宋体"/>
                <w:sz w:val="21"/>
                <w:szCs w:val="21"/>
              </w:rPr>
            </w:pPr>
          </w:p>
        </w:tc>
        <w:tc>
          <w:tcPr>
            <w:tcW w:w="2299" w:type="dxa"/>
            <w:gridSpan w:val="4"/>
            <w:vAlign w:val="center"/>
          </w:tcPr>
          <w:p w:rsidR="00C52BBB" w:rsidRDefault="00C52BBB">
            <w:pPr>
              <w:snapToGrid w:val="0"/>
              <w:spacing w:line="320" w:lineRule="atLeast"/>
              <w:jc w:val="center"/>
              <w:rPr>
                <w:rFonts w:ascii="宋体" w:eastAsia="宋体" w:hAnsi="宋体" w:cs="宋体"/>
                <w:sz w:val="21"/>
                <w:szCs w:val="21"/>
              </w:rPr>
            </w:pPr>
          </w:p>
        </w:tc>
        <w:tc>
          <w:tcPr>
            <w:tcW w:w="1273" w:type="dxa"/>
            <w:vAlign w:val="center"/>
          </w:tcPr>
          <w:p w:rsidR="00C52BBB" w:rsidRDefault="00C52BBB">
            <w:pPr>
              <w:snapToGrid w:val="0"/>
              <w:spacing w:line="320" w:lineRule="atLeast"/>
              <w:jc w:val="center"/>
              <w:rPr>
                <w:rFonts w:ascii="宋体" w:eastAsia="宋体" w:hAnsi="宋体" w:cs="宋体"/>
                <w:sz w:val="21"/>
                <w:szCs w:val="21"/>
              </w:rPr>
            </w:pPr>
          </w:p>
        </w:tc>
      </w:tr>
    </w:tbl>
    <w:p w:rsidR="00C52BBB" w:rsidRDefault="00C52BBB">
      <w:pPr>
        <w:jc w:val="left"/>
        <w:rPr>
          <w:rFonts w:ascii="Times New Roman" w:eastAsia="黑体" w:hAnsi="Times New Roman"/>
          <w:szCs w:val="21"/>
        </w:rPr>
      </w:pP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268"/>
        <w:gridCol w:w="2694"/>
        <w:gridCol w:w="1559"/>
        <w:gridCol w:w="1446"/>
      </w:tblGrid>
      <w:tr w:rsidR="00C52BBB">
        <w:trPr>
          <w:trHeight w:val="496"/>
        </w:trPr>
        <w:tc>
          <w:tcPr>
            <w:tcW w:w="8931" w:type="dxa"/>
            <w:gridSpan w:val="5"/>
            <w:vAlign w:val="center"/>
          </w:tcPr>
          <w:p w:rsidR="00C52BBB" w:rsidRDefault="00F55733">
            <w:pPr>
              <w:jc w:val="left"/>
              <w:rPr>
                <w:rFonts w:ascii="Times New Roman" w:hAnsi="Times New Roman"/>
                <w:b/>
                <w:szCs w:val="21"/>
              </w:rPr>
            </w:pPr>
            <w:r>
              <w:rPr>
                <w:rFonts w:ascii="黑体" w:eastAsia="黑体" w:hAnsi="黑体" w:hint="eastAsia"/>
                <w:sz w:val="24"/>
                <w:szCs w:val="24"/>
              </w:rPr>
              <w:t>3．</w:t>
            </w:r>
            <w:r>
              <w:rPr>
                <w:rFonts w:ascii="黑体" w:eastAsia="黑体" w:hAnsi="黑体"/>
                <w:sz w:val="24"/>
                <w:szCs w:val="24"/>
              </w:rPr>
              <w:t>科研获奖</w:t>
            </w:r>
            <w:r>
              <w:rPr>
                <w:rFonts w:ascii="黑体" w:eastAsia="黑体" w:hAnsi="黑体" w:hint="eastAsia"/>
                <w:sz w:val="24"/>
                <w:szCs w:val="24"/>
              </w:rPr>
              <w:t>（</w:t>
            </w:r>
            <w:r>
              <w:rPr>
                <w:rFonts w:ascii="黑体" w:eastAsia="黑体" w:hAnsi="黑体"/>
                <w:sz w:val="24"/>
                <w:szCs w:val="24"/>
              </w:rPr>
              <w:t>省部级及以上）</w:t>
            </w:r>
          </w:p>
        </w:tc>
      </w:tr>
      <w:tr w:rsidR="00C52BBB">
        <w:trPr>
          <w:trHeight w:val="531"/>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序号</w:t>
            </w:r>
          </w:p>
        </w:tc>
        <w:tc>
          <w:tcPr>
            <w:tcW w:w="2268"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获奖项目名称</w:t>
            </w:r>
          </w:p>
        </w:tc>
        <w:tc>
          <w:tcPr>
            <w:tcW w:w="2694" w:type="dxa"/>
            <w:vAlign w:val="center"/>
          </w:tcPr>
          <w:p w:rsidR="00C52BBB" w:rsidRDefault="00F55733" w:rsidP="001B2EBE">
            <w:pPr>
              <w:snapToGrid w:val="0"/>
              <w:spacing w:line="320" w:lineRule="atLeast"/>
              <w:jc w:val="center"/>
              <w:rPr>
                <w:rFonts w:ascii="宋体" w:eastAsia="宋体" w:hAnsi="宋体" w:cs="宋体"/>
                <w:sz w:val="21"/>
                <w:szCs w:val="21"/>
              </w:rPr>
            </w:pPr>
            <w:r>
              <w:rPr>
                <w:rFonts w:ascii="宋体" w:eastAsia="宋体" w:hAnsi="宋体" w:cs="宋体"/>
                <w:sz w:val="21"/>
                <w:szCs w:val="21"/>
              </w:rPr>
              <w:t>奖励</w:t>
            </w:r>
            <w:r>
              <w:rPr>
                <w:rFonts w:ascii="宋体" w:eastAsia="宋体" w:hAnsi="宋体" w:cs="宋体" w:hint="eastAsia"/>
                <w:sz w:val="21"/>
                <w:szCs w:val="21"/>
              </w:rPr>
              <w:t>类别</w:t>
            </w:r>
          </w:p>
        </w:tc>
        <w:tc>
          <w:tcPr>
            <w:tcW w:w="1559"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获奖年度</w:t>
            </w:r>
          </w:p>
        </w:tc>
        <w:tc>
          <w:tcPr>
            <w:tcW w:w="1446"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个人排序</w:t>
            </w:r>
          </w:p>
        </w:tc>
      </w:tr>
      <w:tr w:rsidR="00C52BBB">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1</w:t>
            </w:r>
          </w:p>
        </w:tc>
        <w:tc>
          <w:tcPr>
            <w:tcW w:w="2268" w:type="dxa"/>
            <w:vAlign w:val="center"/>
          </w:tcPr>
          <w:p w:rsidR="00C52BBB" w:rsidRDefault="00C52BBB">
            <w:pPr>
              <w:snapToGrid w:val="0"/>
              <w:spacing w:line="320" w:lineRule="atLeast"/>
              <w:jc w:val="center"/>
              <w:rPr>
                <w:rFonts w:ascii="宋体" w:eastAsia="宋体" w:hAnsi="宋体" w:cs="宋体"/>
                <w:sz w:val="21"/>
                <w:szCs w:val="21"/>
              </w:rPr>
            </w:pPr>
          </w:p>
        </w:tc>
        <w:tc>
          <w:tcPr>
            <w:tcW w:w="2694" w:type="dxa"/>
            <w:vAlign w:val="center"/>
          </w:tcPr>
          <w:p w:rsidR="00C52BBB" w:rsidRDefault="00C52BBB">
            <w:pPr>
              <w:snapToGrid w:val="0"/>
              <w:spacing w:line="320" w:lineRule="atLeast"/>
              <w:jc w:val="center"/>
              <w:rPr>
                <w:rFonts w:ascii="宋体" w:eastAsia="宋体" w:hAnsi="宋体" w:cs="宋体"/>
                <w:sz w:val="21"/>
                <w:szCs w:val="21"/>
              </w:rPr>
            </w:pPr>
          </w:p>
        </w:tc>
        <w:tc>
          <w:tcPr>
            <w:tcW w:w="1559" w:type="dxa"/>
            <w:vAlign w:val="center"/>
          </w:tcPr>
          <w:p w:rsidR="00C52BBB" w:rsidRDefault="00C52BBB">
            <w:pPr>
              <w:snapToGrid w:val="0"/>
              <w:spacing w:line="320" w:lineRule="atLeast"/>
              <w:jc w:val="center"/>
              <w:rPr>
                <w:rFonts w:ascii="宋体" w:eastAsia="宋体" w:hAnsi="宋体" w:cs="宋体"/>
                <w:sz w:val="21"/>
                <w:szCs w:val="21"/>
              </w:rPr>
            </w:pPr>
          </w:p>
        </w:tc>
        <w:tc>
          <w:tcPr>
            <w:tcW w:w="1446" w:type="dxa"/>
            <w:vAlign w:val="center"/>
          </w:tcPr>
          <w:p w:rsidR="00C52BBB" w:rsidRDefault="00C52BBB">
            <w:pPr>
              <w:snapToGrid w:val="0"/>
              <w:spacing w:line="320" w:lineRule="atLeast"/>
              <w:jc w:val="center"/>
              <w:rPr>
                <w:rFonts w:ascii="宋体" w:eastAsia="宋体" w:hAnsi="宋体" w:cs="宋体"/>
                <w:sz w:val="21"/>
                <w:szCs w:val="21"/>
              </w:rPr>
            </w:pPr>
          </w:p>
        </w:tc>
      </w:tr>
      <w:tr w:rsidR="00C52BBB">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w:t>
            </w:r>
          </w:p>
        </w:tc>
        <w:tc>
          <w:tcPr>
            <w:tcW w:w="2268" w:type="dxa"/>
            <w:vAlign w:val="center"/>
          </w:tcPr>
          <w:p w:rsidR="00C52BBB" w:rsidRDefault="00C52BBB">
            <w:pPr>
              <w:snapToGrid w:val="0"/>
              <w:spacing w:line="320" w:lineRule="atLeast"/>
              <w:jc w:val="center"/>
              <w:rPr>
                <w:rFonts w:ascii="宋体" w:eastAsia="宋体" w:hAnsi="宋体" w:cs="宋体"/>
                <w:sz w:val="21"/>
                <w:szCs w:val="21"/>
              </w:rPr>
            </w:pPr>
          </w:p>
        </w:tc>
        <w:tc>
          <w:tcPr>
            <w:tcW w:w="2694" w:type="dxa"/>
            <w:vAlign w:val="center"/>
          </w:tcPr>
          <w:p w:rsidR="00C52BBB" w:rsidRDefault="00C52BBB">
            <w:pPr>
              <w:snapToGrid w:val="0"/>
              <w:spacing w:line="320" w:lineRule="atLeast"/>
              <w:jc w:val="center"/>
              <w:rPr>
                <w:rFonts w:ascii="宋体" w:eastAsia="宋体" w:hAnsi="宋体" w:cs="宋体"/>
                <w:sz w:val="21"/>
                <w:szCs w:val="21"/>
              </w:rPr>
            </w:pPr>
          </w:p>
        </w:tc>
        <w:tc>
          <w:tcPr>
            <w:tcW w:w="1559" w:type="dxa"/>
            <w:vAlign w:val="center"/>
          </w:tcPr>
          <w:p w:rsidR="00C52BBB" w:rsidRDefault="00C52BBB">
            <w:pPr>
              <w:snapToGrid w:val="0"/>
              <w:spacing w:line="320" w:lineRule="atLeast"/>
              <w:jc w:val="center"/>
              <w:rPr>
                <w:rFonts w:ascii="宋体" w:eastAsia="宋体" w:hAnsi="宋体" w:cs="宋体"/>
                <w:sz w:val="21"/>
                <w:szCs w:val="21"/>
              </w:rPr>
            </w:pPr>
          </w:p>
        </w:tc>
        <w:tc>
          <w:tcPr>
            <w:tcW w:w="1446" w:type="dxa"/>
            <w:vAlign w:val="center"/>
          </w:tcPr>
          <w:p w:rsidR="00C52BBB" w:rsidRDefault="00C52BBB">
            <w:pPr>
              <w:snapToGrid w:val="0"/>
              <w:spacing w:line="320" w:lineRule="atLeast"/>
              <w:jc w:val="center"/>
              <w:rPr>
                <w:rFonts w:ascii="宋体" w:eastAsia="宋体" w:hAnsi="宋体" w:cs="宋体"/>
                <w:sz w:val="21"/>
                <w:szCs w:val="21"/>
              </w:rPr>
            </w:pPr>
          </w:p>
        </w:tc>
      </w:tr>
      <w:tr w:rsidR="00C52BBB">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3</w:t>
            </w:r>
          </w:p>
        </w:tc>
        <w:tc>
          <w:tcPr>
            <w:tcW w:w="2268" w:type="dxa"/>
            <w:vAlign w:val="center"/>
          </w:tcPr>
          <w:p w:rsidR="00C52BBB" w:rsidRDefault="00C52BBB">
            <w:pPr>
              <w:snapToGrid w:val="0"/>
              <w:spacing w:line="320" w:lineRule="atLeast"/>
              <w:jc w:val="center"/>
              <w:rPr>
                <w:rFonts w:ascii="宋体" w:eastAsia="宋体" w:hAnsi="宋体" w:cs="宋体"/>
                <w:sz w:val="21"/>
                <w:szCs w:val="21"/>
              </w:rPr>
            </w:pPr>
          </w:p>
        </w:tc>
        <w:tc>
          <w:tcPr>
            <w:tcW w:w="2694" w:type="dxa"/>
            <w:vAlign w:val="center"/>
          </w:tcPr>
          <w:p w:rsidR="00C52BBB" w:rsidRDefault="00C52BBB">
            <w:pPr>
              <w:snapToGrid w:val="0"/>
              <w:spacing w:line="320" w:lineRule="atLeast"/>
              <w:jc w:val="center"/>
              <w:rPr>
                <w:rFonts w:ascii="宋体" w:eastAsia="宋体" w:hAnsi="宋体" w:cs="宋体"/>
                <w:sz w:val="21"/>
                <w:szCs w:val="21"/>
              </w:rPr>
            </w:pPr>
          </w:p>
        </w:tc>
        <w:tc>
          <w:tcPr>
            <w:tcW w:w="1559" w:type="dxa"/>
            <w:vAlign w:val="center"/>
          </w:tcPr>
          <w:p w:rsidR="00C52BBB" w:rsidRDefault="00C52BBB">
            <w:pPr>
              <w:snapToGrid w:val="0"/>
              <w:spacing w:line="320" w:lineRule="atLeast"/>
              <w:jc w:val="center"/>
              <w:rPr>
                <w:rFonts w:ascii="宋体" w:eastAsia="宋体" w:hAnsi="宋体" w:cs="宋体"/>
                <w:sz w:val="21"/>
                <w:szCs w:val="21"/>
              </w:rPr>
            </w:pPr>
          </w:p>
        </w:tc>
        <w:tc>
          <w:tcPr>
            <w:tcW w:w="1446" w:type="dxa"/>
            <w:vAlign w:val="center"/>
          </w:tcPr>
          <w:p w:rsidR="00C52BBB" w:rsidRDefault="00C52BBB">
            <w:pPr>
              <w:snapToGrid w:val="0"/>
              <w:spacing w:line="320" w:lineRule="atLeast"/>
              <w:jc w:val="center"/>
              <w:rPr>
                <w:rFonts w:ascii="宋体" w:eastAsia="宋体" w:hAnsi="宋体" w:cs="宋体"/>
                <w:sz w:val="21"/>
                <w:szCs w:val="21"/>
              </w:rPr>
            </w:pPr>
          </w:p>
        </w:tc>
      </w:tr>
      <w:tr w:rsidR="00C52BBB">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4</w:t>
            </w:r>
          </w:p>
        </w:tc>
        <w:tc>
          <w:tcPr>
            <w:tcW w:w="2268" w:type="dxa"/>
            <w:vAlign w:val="center"/>
          </w:tcPr>
          <w:p w:rsidR="00C52BBB" w:rsidRDefault="00C52BBB">
            <w:pPr>
              <w:snapToGrid w:val="0"/>
              <w:spacing w:line="320" w:lineRule="atLeast"/>
              <w:jc w:val="center"/>
              <w:rPr>
                <w:rFonts w:ascii="宋体" w:eastAsia="宋体" w:hAnsi="宋体" w:cs="宋体"/>
                <w:sz w:val="21"/>
                <w:szCs w:val="21"/>
              </w:rPr>
            </w:pPr>
          </w:p>
        </w:tc>
        <w:tc>
          <w:tcPr>
            <w:tcW w:w="2694" w:type="dxa"/>
            <w:vAlign w:val="center"/>
          </w:tcPr>
          <w:p w:rsidR="00C52BBB" w:rsidRDefault="00C52BBB">
            <w:pPr>
              <w:snapToGrid w:val="0"/>
              <w:spacing w:line="320" w:lineRule="atLeast"/>
              <w:jc w:val="center"/>
              <w:rPr>
                <w:rFonts w:ascii="宋体" w:eastAsia="宋体" w:hAnsi="宋体" w:cs="宋体"/>
                <w:sz w:val="21"/>
                <w:szCs w:val="21"/>
              </w:rPr>
            </w:pPr>
          </w:p>
        </w:tc>
        <w:tc>
          <w:tcPr>
            <w:tcW w:w="1559" w:type="dxa"/>
            <w:vAlign w:val="center"/>
          </w:tcPr>
          <w:p w:rsidR="00C52BBB" w:rsidRDefault="00C52BBB">
            <w:pPr>
              <w:snapToGrid w:val="0"/>
              <w:spacing w:line="320" w:lineRule="atLeast"/>
              <w:jc w:val="center"/>
              <w:rPr>
                <w:rFonts w:ascii="宋体" w:eastAsia="宋体" w:hAnsi="宋体" w:cs="宋体"/>
                <w:sz w:val="21"/>
                <w:szCs w:val="21"/>
              </w:rPr>
            </w:pPr>
          </w:p>
        </w:tc>
        <w:tc>
          <w:tcPr>
            <w:tcW w:w="1446" w:type="dxa"/>
            <w:vAlign w:val="center"/>
          </w:tcPr>
          <w:p w:rsidR="00C52BBB" w:rsidRDefault="00C52BBB">
            <w:pPr>
              <w:snapToGrid w:val="0"/>
              <w:spacing w:line="320" w:lineRule="atLeast"/>
              <w:jc w:val="center"/>
              <w:rPr>
                <w:rFonts w:ascii="宋体" w:eastAsia="宋体" w:hAnsi="宋体" w:cs="宋体"/>
                <w:sz w:val="21"/>
                <w:szCs w:val="21"/>
              </w:rPr>
            </w:pPr>
          </w:p>
        </w:tc>
      </w:tr>
      <w:tr w:rsidR="00C52BBB">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5</w:t>
            </w:r>
          </w:p>
        </w:tc>
        <w:tc>
          <w:tcPr>
            <w:tcW w:w="2268" w:type="dxa"/>
            <w:vAlign w:val="center"/>
          </w:tcPr>
          <w:p w:rsidR="00C52BBB" w:rsidRDefault="00C52BBB">
            <w:pPr>
              <w:snapToGrid w:val="0"/>
              <w:spacing w:line="320" w:lineRule="atLeast"/>
              <w:jc w:val="center"/>
              <w:rPr>
                <w:rFonts w:ascii="宋体" w:eastAsia="宋体" w:hAnsi="宋体" w:cs="宋体"/>
                <w:sz w:val="21"/>
                <w:szCs w:val="21"/>
              </w:rPr>
            </w:pPr>
          </w:p>
        </w:tc>
        <w:tc>
          <w:tcPr>
            <w:tcW w:w="2694" w:type="dxa"/>
            <w:vAlign w:val="center"/>
          </w:tcPr>
          <w:p w:rsidR="00C52BBB" w:rsidRDefault="00C52BBB">
            <w:pPr>
              <w:snapToGrid w:val="0"/>
              <w:spacing w:line="320" w:lineRule="atLeast"/>
              <w:jc w:val="center"/>
              <w:rPr>
                <w:rFonts w:ascii="宋体" w:eastAsia="宋体" w:hAnsi="宋体" w:cs="宋体"/>
                <w:sz w:val="21"/>
                <w:szCs w:val="21"/>
              </w:rPr>
            </w:pPr>
          </w:p>
        </w:tc>
        <w:tc>
          <w:tcPr>
            <w:tcW w:w="1559" w:type="dxa"/>
            <w:vAlign w:val="center"/>
          </w:tcPr>
          <w:p w:rsidR="00C52BBB" w:rsidRDefault="00C52BBB">
            <w:pPr>
              <w:snapToGrid w:val="0"/>
              <w:spacing w:line="320" w:lineRule="atLeast"/>
              <w:jc w:val="center"/>
              <w:rPr>
                <w:rFonts w:ascii="宋体" w:eastAsia="宋体" w:hAnsi="宋体" w:cs="宋体"/>
                <w:sz w:val="21"/>
                <w:szCs w:val="21"/>
              </w:rPr>
            </w:pPr>
          </w:p>
        </w:tc>
        <w:tc>
          <w:tcPr>
            <w:tcW w:w="1446" w:type="dxa"/>
            <w:vAlign w:val="center"/>
          </w:tcPr>
          <w:p w:rsidR="00C52BBB" w:rsidRDefault="00C52BBB">
            <w:pPr>
              <w:snapToGrid w:val="0"/>
              <w:spacing w:line="320" w:lineRule="atLeast"/>
              <w:jc w:val="center"/>
              <w:rPr>
                <w:rFonts w:ascii="宋体" w:eastAsia="宋体" w:hAnsi="宋体" w:cs="宋体"/>
                <w:sz w:val="21"/>
                <w:szCs w:val="21"/>
              </w:rPr>
            </w:pPr>
          </w:p>
        </w:tc>
      </w:tr>
      <w:tr w:rsidR="00C52BBB">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6</w:t>
            </w:r>
          </w:p>
        </w:tc>
        <w:tc>
          <w:tcPr>
            <w:tcW w:w="2268" w:type="dxa"/>
            <w:vAlign w:val="center"/>
          </w:tcPr>
          <w:p w:rsidR="00C52BBB" w:rsidRDefault="00C52BBB">
            <w:pPr>
              <w:snapToGrid w:val="0"/>
              <w:spacing w:line="320" w:lineRule="atLeast"/>
              <w:jc w:val="center"/>
              <w:rPr>
                <w:rFonts w:ascii="宋体" w:eastAsia="宋体" w:hAnsi="宋体" w:cs="宋体"/>
                <w:sz w:val="21"/>
                <w:szCs w:val="21"/>
              </w:rPr>
            </w:pPr>
          </w:p>
        </w:tc>
        <w:tc>
          <w:tcPr>
            <w:tcW w:w="2694" w:type="dxa"/>
            <w:vAlign w:val="center"/>
          </w:tcPr>
          <w:p w:rsidR="00C52BBB" w:rsidRDefault="00C52BBB">
            <w:pPr>
              <w:snapToGrid w:val="0"/>
              <w:spacing w:line="320" w:lineRule="atLeast"/>
              <w:jc w:val="center"/>
              <w:rPr>
                <w:rFonts w:ascii="宋体" w:eastAsia="宋体" w:hAnsi="宋体" w:cs="宋体"/>
                <w:sz w:val="21"/>
                <w:szCs w:val="21"/>
              </w:rPr>
            </w:pPr>
          </w:p>
        </w:tc>
        <w:tc>
          <w:tcPr>
            <w:tcW w:w="1559" w:type="dxa"/>
            <w:vAlign w:val="center"/>
          </w:tcPr>
          <w:p w:rsidR="00C52BBB" w:rsidRDefault="00C52BBB">
            <w:pPr>
              <w:snapToGrid w:val="0"/>
              <w:spacing w:line="320" w:lineRule="atLeast"/>
              <w:jc w:val="center"/>
              <w:rPr>
                <w:rFonts w:ascii="宋体" w:eastAsia="宋体" w:hAnsi="宋体" w:cs="宋体"/>
                <w:sz w:val="21"/>
                <w:szCs w:val="21"/>
              </w:rPr>
            </w:pPr>
          </w:p>
        </w:tc>
        <w:tc>
          <w:tcPr>
            <w:tcW w:w="1446" w:type="dxa"/>
            <w:vAlign w:val="center"/>
          </w:tcPr>
          <w:p w:rsidR="00C52BBB" w:rsidRDefault="00C52BBB">
            <w:pPr>
              <w:snapToGrid w:val="0"/>
              <w:spacing w:line="320" w:lineRule="atLeast"/>
              <w:jc w:val="center"/>
              <w:rPr>
                <w:rFonts w:ascii="宋体" w:eastAsia="宋体" w:hAnsi="宋体" w:cs="宋体"/>
                <w:sz w:val="21"/>
                <w:szCs w:val="21"/>
              </w:rPr>
            </w:pPr>
          </w:p>
        </w:tc>
      </w:tr>
    </w:tbl>
    <w:p w:rsidR="00C52BBB" w:rsidRDefault="00C52BBB">
      <w:pPr>
        <w:jc w:val="left"/>
        <w:rPr>
          <w:rFonts w:ascii="Times New Roman" w:eastAsia="黑体" w:hAnsi="Times New Roman"/>
          <w:szCs w:val="32"/>
        </w:rPr>
        <w:sectPr w:rsidR="00C52BBB">
          <w:footerReference w:type="default" r:id="rId9"/>
          <w:pgSz w:w="11906" w:h="16838"/>
          <w:pgMar w:top="1440" w:right="1800" w:bottom="1440" w:left="1800" w:header="851" w:footer="992" w:gutter="0"/>
          <w:pgNumType w:start="1"/>
          <w:cols w:space="720"/>
          <w:docGrid w:type="lines" w:linePitch="312"/>
        </w:sectPr>
      </w:pPr>
    </w:p>
    <w:tbl>
      <w:tblPr>
        <w:tblW w:w="9567"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2321"/>
        <w:gridCol w:w="1276"/>
        <w:gridCol w:w="1276"/>
        <w:gridCol w:w="2864"/>
        <w:gridCol w:w="1388"/>
      </w:tblGrid>
      <w:tr w:rsidR="00C52BBB">
        <w:trPr>
          <w:trHeight w:val="561"/>
        </w:trPr>
        <w:tc>
          <w:tcPr>
            <w:tcW w:w="9567" w:type="dxa"/>
            <w:gridSpan w:val="6"/>
            <w:vAlign w:val="center"/>
          </w:tcPr>
          <w:p w:rsidR="00C52BBB" w:rsidRDefault="00F55733" w:rsidP="00647D6A">
            <w:pPr>
              <w:widowControl/>
              <w:jc w:val="left"/>
              <w:rPr>
                <w:rFonts w:ascii="Times New Roman" w:hAnsi="Times New Roman"/>
                <w:b/>
                <w:u w:val="single"/>
              </w:rPr>
            </w:pPr>
            <w:r>
              <w:rPr>
                <w:rFonts w:ascii="黑体" w:eastAsia="黑体" w:hAnsi="黑体" w:hint="eastAsia"/>
                <w:sz w:val="24"/>
                <w:szCs w:val="24"/>
              </w:rPr>
              <w:lastRenderedPageBreak/>
              <w:t>4.以第一作者发表的代表性学术期刊论文（近5年</w:t>
            </w:r>
            <w:r>
              <w:rPr>
                <w:rFonts w:ascii="黑体" w:eastAsia="黑体" w:hAnsi="黑体"/>
                <w:sz w:val="24"/>
                <w:szCs w:val="24"/>
              </w:rPr>
              <w:t>成果，</w:t>
            </w:r>
            <w:r>
              <w:rPr>
                <w:rFonts w:ascii="黑体" w:eastAsia="黑体" w:hAnsi="黑体" w:hint="eastAsia"/>
                <w:sz w:val="24"/>
                <w:szCs w:val="24"/>
              </w:rPr>
              <w:t>不超过10篇）</w:t>
            </w:r>
          </w:p>
        </w:tc>
      </w:tr>
      <w:tr w:rsidR="00C52BBB" w:rsidTr="00342140">
        <w:trPr>
          <w:trHeight w:val="782"/>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序号</w:t>
            </w:r>
          </w:p>
        </w:tc>
        <w:tc>
          <w:tcPr>
            <w:tcW w:w="2321"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论文题目</w:t>
            </w:r>
          </w:p>
        </w:tc>
        <w:tc>
          <w:tcPr>
            <w:tcW w:w="1276"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期刊名称</w:t>
            </w:r>
          </w:p>
        </w:tc>
        <w:tc>
          <w:tcPr>
            <w:tcW w:w="1276"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发表</w:t>
            </w:r>
            <w:r>
              <w:rPr>
                <w:rFonts w:ascii="宋体" w:eastAsia="宋体" w:hAnsi="宋体" w:cs="宋体" w:hint="eastAsia"/>
                <w:sz w:val="21"/>
                <w:szCs w:val="21"/>
              </w:rPr>
              <w:t>时间</w:t>
            </w:r>
          </w:p>
        </w:tc>
        <w:tc>
          <w:tcPr>
            <w:tcW w:w="2864" w:type="dxa"/>
            <w:vAlign w:val="center"/>
          </w:tcPr>
          <w:p w:rsidR="00C52BBB" w:rsidRDefault="00F55733">
            <w:pPr>
              <w:widowControl/>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直接评价</w:t>
            </w:r>
            <w:r>
              <w:rPr>
                <w:rFonts w:ascii="宋体" w:eastAsia="宋体" w:hAnsi="宋体" w:cs="宋体"/>
                <w:sz w:val="21"/>
                <w:szCs w:val="21"/>
              </w:rPr>
              <w:t>与间接评价</w:t>
            </w:r>
            <w:r>
              <w:rPr>
                <w:rFonts w:ascii="宋体" w:eastAsia="宋体" w:hAnsi="宋体" w:cs="宋体" w:hint="eastAsia"/>
                <w:sz w:val="21"/>
                <w:szCs w:val="21"/>
              </w:rPr>
              <w:t>（</w:t>
            </w:r>
            <w:r>
              <w:rPr>
                <w:rFonts w:ascii="宋体" w:eastAsia="宋体" w:hAnsi="宋体" w:cs="宋体"/>
                <w:sz w:val="21"/>
                <w:szCs w:val="21"/>
              </w:rPr>
              <w:t>含他引、转化，其他体现成果创新</w:t>
            </w:r>
            <w:r>
              <w:rPr>
                <w:rFonts w:ascii="宋体" w:eastAsia="宋体" w:hAnsi="宋体" w:cs="宋体" w:hint="eastAsia"/>
                <w:sz w:val="21"/>
                <w:szCs w:val="21"/>
              </w:rPr>
              <w:t>水平</w:t>
            </w:r>
            <w:r>
              <w:rPr>
                <w:rFonts w:ascii="宋体" w:eastAsia="宋体" w:hAnsi="宋体" w:cs="宋体"/>
                <w:sz w:val="21"/>
                <w:szCs w:val="21"/>
              </w:rPr>
              <w:t>和科学价值的第三方评价）</w:t>
            </w:r>
          </w:p>
        </w:tc>
        <w:tc>
          <w:tcPr>
            <w:tcW w:w="1388" w:type="dxa"/>
            <w:shd w:val="clear" w:color="auto" w:fill="auto"/>
            <w:vAlign w:val="center"/>
          </w:tcPr>
          <w:p w:rsidR="00C52BBB" w:rsidRDefault="00F55733" w:rsidP="00342140">
            <w:pPr>
              <w:widowControl/>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河</w:t>
            </w:r>
            <w:r>
              <w:rPr>
                <w:rFonts w:ascii="宋体" w:eastAsia="宋体" w:hAnsi="宋体" w:cs="宋体"/>
                <w:sz w:val="21"/>
                <w:szCs w:val="21"/>
              </w:rPr>
              <w:t>海大学</w:t>
            </w:r>
            <w:r>
              <w:rPr>
                <w:rFonts w:ascii="宋体" w:eastAsia="宋体" w:hAnsi="宋体" w:cs="宋体" w:hint="eastAsia"/>
                <w:sz w:val="21"/>
                <w:szCs w:val="21"/>
              </w:rPr>
              <w:t>高质量论文分类</w:t>
            </w:r>
            <w:r>
              <w:rPr>
                <w:rFonts w:ascii="宋体" w:eastAsia="宋体" w:hAnsi="宋体" w:cs="宋体"/>
                <w:sz w:val="21"/>
                <w:szCs w:val="21"/>
              </w:rPr>
              <w:t>情况</w:t>
            </w:r>
          </w:p>
        </w:tc>
      </w:tr>
      <w:tr w:rsidR="00C52BBB" w:rsidTr="00163743">
        <w:trPr>
          <w:trHeight w:hRule="exact" w:val="2403"/>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1</w:t>
            </w:r>
          </w:p>
        </w:tc>
        <w:tc>
          <w:tcPr>
            <w:tcW w:w="2321" w:type="dxa"/>
            <w:vAlign w:val="center"/>
          </w:tcPr>
          <w:p w:rsidR="00C52BBB" w:rsidRPr="00163743" w:rsidRDefault="00163743" w:rsidP="009931D8">
            <w:pPr>
              <w:snapToGrid w:val="0"/>
              <w:jc w:val="center"/>
              <w:rPr>
                <w:rFonts w:ascii="宋体" w:eastAsia="宋体" w:hAnsi="宋体" w:cs="宋体"/>
                <w:sz w:val="21"/>
                <w:szCs w:val="21"/>
              </w:rPr>
            </w:pPr>
            <w:r w:rsidRPr="00163743">
              <w:rPr>
                <w:rFonts w:ascii="宋体" w:eastAsia="宋体" w:hAnsi="宋体" w:cs="宋体"/>
                <w:sz w:val="21"/>
                <w:szCs w:val="21"/>
              </w:rPr>
              <w:t>Robust</w:t>
            </w:r>
            <w:r w:rsidR="009931D8">
              <w:rPr>
                <w:rFonts w:ascii="宋体" w:eastAsia="宋体" w:hAnsi="宋体" w:cs="宋体" w:hint="eastAsia"/>
                <w:sz w:val="21"/>
                <w:szCs w:val="21"/>
              </w:rPr>
              <w:t xml:space="preserve"> </w:t>
            </w:r>
            <w:proofErr w:type="spellStart"/>
            <w:r w:rsidR="009931D8">
              <w:rPr>
                <w:rFonts w:ascii="宋体" w:eastAsia="宋体" w:hAnsi="宋体" w:cs="宋体" w:hint="eastAsia"/>
                <w:sz w:val="21"/>
                <w:szCs w:val="21"/>
              </w:rPr>
              <w:t>Multimodel</w:t>
            </w:r>
            <w:proofErr w:type="spellEnd"/>
            <w:r w:rsidRPr="00163743">
              <w:rPr>
                <w:rFonts w:ascii="宋体" w:eastAsia="宋体" w:hAnsi="宋体" w:cs="宋体"/>
                <w:sz w:val="21"/>
                <w:szCs w:val="21"/>
              </w:rPr>
              <w:t xml:space="preserve"> identification of </w:t>
            </w:r>
            <w:r w:rsidR="009931D8">
              <w:rPr>
                <w:rFonts w:ascii="宋体" w:eastAsia="宋体" w:hAnsi="宋体" w:cs="宋体" w:hint="eastAsia"/>
                <w:sz w:val="21"/>
                <w:szCs w:val="21"/>
              </w:rPr>
              <w:t>LPV Systems</w:t>
            </w:r>
            <w:r w:rsidRPr="00163743">
              <w:rPr>
                <w:rFonts w:ascii="宋体" w:eastAsia="宋体" w:hAnsi="宋体" w:cs="宋体"/>
                <w:sz w:val="21"/>
                <w:szCs w:val="21"/>
              </w:rPr>
              <w:t xml:space="preserve"> with missing observations based on t distribution</w:t>
            </w:r>
          </w:p>
        </w:tc>
        <w:tc>
          <w:tcPr>
            <w:tcW w:w="1276" w:type="dxa"/>
            <w:vAlign w:val="center"/>
          </w:tcPr>
          <w:p w:rsidR="00C52BBB" w:rsidRPr="00163743" w:rsidRDefault="00163743" w:rsidP="00163743">
            <w:pPr>
              <w:jc w:val="center"/>
              <w:rPr>
                <w:rFonts w:ascii="宋体" w:eastAsia="宋体" w:hAnsi="宋体"/>
                <w:sz w:val="21"/>
                <w:szCs w:val="21"/>
              </w:rPr>
            </w:pPr>
            <w:r w:rsidRPr="00163743">
              <w:rPr>
                <w:rFonts w:ascii="宋体" w:eastAsia="宋体" w:hAnsi="宋体"/>
                <w:sz w:val="21"/>
                <w:szCs w:val="21"/>
              </w:rPr>
              <w:t>IEEE Transactions on Systems, Man, and Cybernetics: Systems</w:t>
            </w:r>
          </w:p>
        </w:tc>
        <w:tc>
          <w:tcPr>
            <w:tcW w:w="1276" w:type="dxa"/>
            <w:vAlign w:val="center"/>
          </w:tcPr>
          <w:p w:rsidR="00C52BBB" w:rsidRPr="00163743" w:rsidRDefault="00163743" w:rsidP="00163743">
            <w:pPr>
              <w:jc w:val="center"/>
              <w:rPr>
                <w:rFonts w:ascii="宋体" w:eastAsia="宋体" w:hAnsi="宋体"/>
                <w:sz w:val="21"/>
                <w:szCs w:val="21"/>
              </w:rPr>
            </w:pPr>
            <w:r>
              <w:rPr>
                <w:rFonts w:ascii="宋体" w:eastAsia="宋体" w:hAnsi="宋体" w:hint="eastAsia"/>
                <w:sz w:val="21"/>
                <w:szCs w:val="21"/>
              </w:rPr>
              <w:t>2021</w:t>
            </w:r>
          </w:p>
        </w:tc>
        <w:tc>
          <w:tcPr>
            <w:tcW w:w="2864" w:type="dxa"/>
            <w:vAlign w:val="center"/>
          </w:tcPr>
          <w:p w:rsidR="00C52BBB" w:rsidRPr="00163743" w:rsidRDefault="000A13C1" w:rsidP="00163743">
            <w:pPr>
              <w:jc w:val="center"/>
              <w:rPr>
                <w:rFonts w:ascii="宋体" w:eastAsia="宋体" w:hAnsi="宋体"/>
                <w:sz w:val="21"/>
                <w:szCs w:val="21"/>
              </w:rPr>
            </w:pPr>
            <w:r>
              <w:rPr>
                <w:rFonts w:ascii="宋体" w:eastAsia="宋体" w:hAnsi="宋体"/>
                <w:sz w:val="21"/>
                <w:szCs w:val="21"/>
              </w:rPr>
              <w:t>他引：</w:t>
            </w:r>
            <w:r>
              <w:rPr>
                <w:rFonts w:ascii="宋体" w:eastAsia="宋体" w:hAnsi="宋体" w:hint="eastAsia"/>
                <w:sz w:val="21"/>
                <w:szCs w:val="21"/>
              </w:rPr>
              <w:t>3次</w:t>
            </w:r>
          </w:p>
        </w:tc>
        <w:tc>
          <w:tcPr>
            <w:tcW w:w="1388" w:type="dxa"/>
            <w:shd w:val="clear" w:color="auto" w:fill="auto"/>
          </w:tcPr>
          <w:p w:rsidR="00C52BBB" w:rsidRPr="00163743" w:rsidRDefault="00C52BBB" w:rsidP="00163743">
            <w:pPr>
              <w:widowControl/>
              <w:jc w:val="left"/>
              <w:rPr>
                <w:rFonts w:ascii="宋体" w:eastAsia="宋体" w:hAnsi="宋体"/>
                <w:sz w:val="21"/>
                <w:szCs w:val="21"/>
              </w:rPr>
            </w:pPr>
          </w:p>
          <w:p w:rsidR="00163743" w:rsidRPr="00163743" w:rsidRDefault="00163743" w:rsidP="00163743">
            <w:pPr>
              <w:widowControl/>
              <w:jc w:val="left"/>
              <w:rPr>
                <w:rFonts w:ascii="宋体" w:eastAsia="宋体" w:hAnsi="宋体"/>
                <w:sz w:val="21"/>
                <w:szCs w:val="21"/>
              </w:rPr>
            </w:pPr>
          </w:p>
          <w:p w:rsidR="00163743" w:rsidRPr="00163743" w:rsidRDefault="00163743" w:rsidP="00163743">
            <w:pPr>
              <w:widowControl/>
              <w:jc w:val="left"/>
              <w:rPr>
                <w:rFonts w:ascii="宋体" w:eastAsia="宋体" w:hAnsi="宋体"/>
                <w:sz w:val="21"/>
                <w:szCs w:val="21"/>
              </w:rPr>
            </w:pPr>
          </w:p>
          <w:p w:rsidR="00163743" w:rsidRPr="00163743" w:rsidRDefault="00163743" w:rsidP="00163743">
            <w:pPr>
              <w:widowControl/>
              <w:jc w:val="center"/>
              <w:rPr>
                <w:rFonts w:ascii="宋体" w:eastAsia="宋体" w:hAnsi="宋体"/>
                <w:sz w:val="21"/>
                <w:szCs w:val="21"/>
              </w:rPr>
            </w:pPr>
            <w:r w:rsidRPr="00163743">
              <w:rPr>
                <w:rFonts w:ascii="宋体" w:eastAsia="宋体" w:hAnsi="宋体" w:hint="eastAsia"/>
                <w:sz w:val="21"/>
                <w:szCs w:val="21"/>
              </w:rPr>
              <w:t>A类</w:t>
            </w:r>
          </w:p>
        </w:tc>
      </w:tr>
      <w:tr w:rsidR="00C52BBB" w:rsidTr="00163743">
        <w:trPr>
          <w:trHeight w:hRule="exact" w:val="2267"/>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w:t>
            </w:r>
          </w:p>
        </w:tc>
        <w:tc>
          <w:tcPr>
            <w:tcW w:w="2321" w:type="dxa"/>
            <w:vAlign w:val="center"/>
          </w:tcPr>
          <w:p w:rsidR="00C52BBB" w:rsidRPr="00163743" w:rsidRDefault="00163743" w:rsidP="00163743">
            <w:pPr>
              <w:snapToGrid w:val="0"/>
              <w:jc w:val="center"/>
              <w:rPr>
                <w:rFonts w:ascii="宋体" w:eastAsia="宋体" w:hAnsi="宋体" w:cs="宋体"/>
                <w:sz w:val="21"/>
                <w:szCs w:val="21"/>
              </w:rPr>
            </w:pPr>
            <w:r w:rsidRPr="00163743">
              <w:rPr>
                <w:rFonts w:ascii="宋体" w:eastAsia="宋体" w:hAnsi="宋体" w:cs="宋体"/>
                <w:sz w:val="21"/>
                <w:szCs w:val="21"/>
              </w:rPr>
              <w:t>Robust Global Identification of LPV Errors-in-variables System with Incomplete Observations</w:t>
            </w:r>
          </w:p>
        </w:tc>
        <w:tc>
          <w:tcPr>
            <w:tcW w:w="1276" w:type="dxa"/>
            <w:vAlign w:val="center"/>
          </w:tcPr>
          <w:p w:rsidR="00C52BBB" w:rsidRPr="00163743" w:rsidRDefault="00163743" w:rsidP="00163743">
            <w:pPr>
              <w:jc w:val="center"/>
              <w:rPr>
                <w:rFonts w:ascii="宋体" w:eastAsia="宋体" w:hAnsi="宋体"/>
                <w:sz w:val="21"/>
                <w:szCs w:val="21"/>
              </w:rPr>
            </w:pPr>
            <w:r w:rsidRPr="00163743">
              <w:rPr>
                <w:rFonts w:ascii="宋体" w:eastAsia="宋体" w:hAnsi="宋体"/>
                <w:sz w:val="21"/>
                <w:szCs w:val="21"/>
              </w:rPr>
              <w:t>IEEE Transactions on Systems, Man, and Cybernetics: Systems</w:t>
            </w:r>
          </w:p>
        </w:tc>
        <w:tc>
          <w:tcPr>
            <w:tcW w:w="1276" w:type="dxa"/>
            <w:vAlign w:val="center"/>
          </w:tcPr>
          <w:p w:rsidR="00C52BBB" w:rsidRPr="00163743" w:rsidRDefault="00163743" w:rsidP="00163743">
            <w:pPr>
              <w:jc w:val="center"/>
              <w:rPr>
                <w:rFonts w:ascii="宋体" w:eastAsia="宋体" w:hAnsi="宋体"/>
                <w:sz w:val="21"/>
                <w:szCs w:val="21"/>
              </w:rPr>
            </w:pPr>
            <w:r>
              <w:rPr>
                <w:rFonts w:ascii="宋体" w:eastAsia="宋体" w:hAnsi="宋体" w:hint="eastAsia"/>
                <w:sz w:val="21"/>
                <w:szCs w:val="21"/>
              </w:rPr>
              <w:t>2021</w:t>
            </w:r>
          </w:p>
        </w:tc>
        <w:tc>
          <w:tcPr>
            <w:tcW w:w="2864" w:type="dxa"/>
            <w:vAlign w:val="center"/>
          </w:tcPr>
          <w:p w:rsidR="00C52BBB" w:rsidRPr="00163743" w:rsidRDefault="00C52BBB" w:rsidP="00163743">
            <w:pPr>
              <w:jc w:val="center"/>
              <w:rPr>
                <w:rFonts w:ascii="宋体" w:eastAsia="宋体" w:hAnsi="宋体"/>
                <w:sz w:val="21"/>
                <w:szCs w:val="21"/>
              </w:rPr>
            </w:pPr>
          </w:p>
        </w:tc>
        <w:tc>
          <w:tcPr>
            <w:tcW w:w="1388" w:type="dxa"/>
            <w:shd w:val="clear" w:color="auto" w:fill="auto"/>
          </w:tcPr>
          <w:p w:rsidR="00C52BBB" w:rsidRPr="00163743" w:rsidRDefault="00C52BBB" w:rsidP="00163743">
            <w:pPr>
              <w:widowControl/>
              <w:jc w:val="left"/>
              <w:rPr>
                <w:rFonts w:ascii="宋体" w:eastAsia="宋体" w:hAnsi="宋体"/>
                <w:sz w:val="21"/>
                <w:szCs w:val="21"/>
              </w:rPr>
            </w:pPr>
          </w:p>
          <w:p w:rsidR="00163743" w:rsidRPr="00163743" w:rsidRDefault="00163743" w:rsidP="00163743">
            <w:pPr>
              <w:widowControl/>
              <w:jc w:val="left"/>
              <w:rPr>
                <w:rFonts w:ascii="宋体" w:eastAsia="宋体" w:hAnsi="宋体"/>
                <w:sz w:val="21"/>
                <w:szCs w:val="21"/>
              </w:rPr>
            </w:pPr>
          </w:p>
          <w:p w:rsidR="00163743" w:rsidRPr="00163743" w:rsidRDefault="00163743" w:rsidP="00163743">
            <w:pPr>
              <w:widowControl/>
              <w:jc w:val="left"/>
              <w:rPr>
                <w:rFonts w:ascii="宋体" w:eastAsia="宋体" w:hAnsi="宋体"/>
                <w:sz w:val="21"/>
                <w:szCs w:val="21"/>
              </w:rPr>
            </w:pPr>
          </w:p>
          <w:p w:rsidR="00163743" w:rsidRPr="00163743" w:rsidRDefault="00163743" w:rsidP="00163743">
            <w:pPr>
              <w:widowControl/>
              <w:jc w:val="center"/>
              <w:rPr>
                <w:rFonts w:ascii="宋体" w:eastAsia="宋体" w:hAnsi="宋体"/>
                <w:sz w:val="21"/>
                <w:szCs w:val="21"/>
              </w:rPr>
            </w:pPr>
            <w:r w:rsidRPr="00163743">
              <w:rPr>
                <w:rFonts w:ascii="宋体" w:eastAsia="宋体" w:hAnsi="宋体" w:hint="eastAsia"/>
                <w:sz w:val="21"/>
                <w:szCs w:val="21"/>
              </w:rPr>
              <w:t>A类</w:t>
            </w:r>
          </w:p>
        </w:tc>
      </w:tr>
      <w:tr w:rsidR="00C52BBB" w:rsidTr="00163743">
        <w:trPr>
          <w:trHeight w:hRule="exact" w:val="1988"/>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3</w:t>
            </w:r>
          </w:p>
        </w:tc>
        <w:tc>
          <w:tcPr>
            <w:tcW w:w="2321" w:type="dxa"/>
            <w:vAlign w:val="center"/>
          </w:tcPr>
          <w:p w:rsidR="00C52BBB" w:rsidRPr="00163743" w:rsidRDefault="00163743" w:rsidP="00163743">
            <w:pPr>
              <w:snapToGrid w:val="0"/>
              <w:jc w:val="center"/>
              <w:rPr>
                <w:rFonts w:ascii="宋体" w:eastAsia="宋体" w:hAnsi="宋体" w:cs="宋体"/>
                <w:sz w:val="21"/>
                <w:szCs w:val="21"/>
              </w:rPr>
            </w:pPr>
            <w:r w:rsidRPr="00163743">
              <w:rPr>
                <w:rFonts w:ascii="宋体" w:eastAsia="宋体" w:hAnsi="宋体" w:cs="宋体"/>
                <w:sz w:val="21"/>
                <w:szCs w:val="21"/>
              </w:rPr>
              <w:t>Nonlinear system identification with robust multiple model approach</w:t>
            </w:r>
          </w:p>
        </w:tc>
        <w:tc>
          <w:tcPr>
            <w:tcW w:w="1276" w:type="dxa"/>
            <w:vAlign w:val="center"/>
          </w:tcPr>
          <w:p w:rsidR="00C52BBB" w:rsidRPr="00163743" w:rsidRDefault="00163743" w:rsidP="00163743">
            <w:pPr>
              <w:jc w:val="center"/>
              <w:rPr>
                <w:rFonts w:ascii="宋体" w:eastAsia="宋体" w:hAnsi="宋体"/>
                <w:sz w:val="21"/>
                <w:szCs w:val="21"/>
              </w:rPr>
            </w:pPr>
            <w:r w:rsidRPr="00163743">
              <w:rPr>
                <w:rFonts w:ascii="宋体" w:eastAsia="宋体" w:hAnsi="宋体"/>
                <w:sz w:val="21"/>
                <w:szCs w:val="21"/>
              </w:rPr>
              <w:t>IEEE Transactions on Control Systems Technology</w:t>
            </w:r>
          </w:p>
        </w:tc>
        <w:tc>
          <w:tcPr>
            <w:tcW w:w="1276" w:type="dxa"/>
            <w:vAlign w:val="center"/>
          </w:tcPr>
          <w:p w:rsidR="00C52BBB" w:rsidRPr="00163743" w:rsidRDefault="00163743" w:rsidP="00163743">
            <w:pPr>
              <w:jc w:val="center"/>
              <w:rPr>
                <w:rFonts w:ascii="宋体" w:eastAsia="宋体" w:hAnsi="宋体"/>
                <w:sz w:val="21"/>
                <w:szCs w:val="21"/>
              </w:rPr>
            </w:pPr>
            <w:r>
              <w:rPr>
                <w:rFonts w:ascii="宋体" w:eastAsia="宋体" w:hAnsi="宋体" w:hint="eastAsia"/>
                <w:sz w:val="21"/>
                <w:szCs w:val="21"/>
              </w:rPr>
              <w:t>2020</w:t>
            </w:r>
          </w:p>
        </w:tc>
        <w:tc>
          <w:tcPr>
            <w:tcW w:w="2864" w:type="dxa"/>
            <w:vAlign w:val="center"/>
          </w:tcPr>
          <w:p w:rsidR="00C52BBB" w:rsidRPr="00163743" w:rsidRDefault="00C52BBB" w:rsidP="00163743">
            <w:pPr>
              <w:jc w:val="center"/>
              <w:rPr>
                <w:rFonts w:ascii="宋体" w:eastAsia="宋体" w:hAnsi="宋体"/>
                <w:sz w:val="21"/>
                <w:szCs w:val="21"/>
              </w:rPr>
            </w:pPr>
          </w:p>
        </w:tc>
        <w:tc>
          <w:tcPr>
            <w:tcW w:w="1388" w:type="dxa"/>
            <w:shd w:val="clear" w:color="auto" w:fill="auto"/>
          </w:tcPr>
          <w:p w:rsidR="00C52BBB" w:rsidRPr="00163743" w:rsidRDefault="00C52BBB" w:rsidP="00163743">
            <w:pPr>
              <w:widowControl/>
              <w:jc w:val="left"/>
              <w:rPr>
                <w:rFonts w:ascii="宋体" w:eastAsia="宋体" w:hAnsi="宋体"/>
                <w:sz w:val="21"/>
                <w:szCs w:val="21"/>
              </w:rPr>
            </w:pPr>
          </w:p>
          <w:p w:rsidR="00163743" w:rsidRPr="00163743" w:rsidRDefault="00163743" w:rsidP="00163743">
            <w:pPr>
              <w:widowControl/>
              <w:jc w:val="left"/>
              <w:rPr>
                <w:rFonts w:ascii="宋体" w:eastAsia="宋体" w:hAnsi="宋体"/>
                <w:sz w:val="21"/>
                <w:szCs w:val="21"/>
              </w:rPr>
            </w:pPr>
          </w:p>
          <w:p w:rsidR="00163743" w:rsidRPr="00163743" w:rsidRDefault="00163743" w:rsidP="00163743">
            <w:pPr>
              <w:widowControl/>
              <w:jc w:val="left"/>
              <w:rPr>
                <w:rFonts w:ascii="宋体" w:eastAsia="宋体" w:hAnsi="宋体"/>
                <w:sz w:val="21"/>
                <w:szCs w:val="21"/>
              </w:rPr>
            </w:pPr>
          </w:p>
          <w:p w:rsidR="00163743" w:rsidRPr="00163743" w:rsidRDefault="00163743" w:rsidP="00163743">
            <w:pPr>
              <w:widowControl/>
              <w:jc w:val="center"/>
              <w:rPr>
                <w:rFonts w:ascii="宋体" w:eastAsia="宋体" w:hAnsi="宋体"/>
                <w:sz w:val="21"/>
                <w:szCs w:val="21"/>
              </w:rPr>
            </w:pPr>
            <w:r w:rsidRPr="00163743">
              <w:rPr>
                <w:rFonts w:ascii="宋体" w:eastAsia="宋体" w:hAnsi="宋体" w:hint="eastAsia"/>
                <w:sz w:val="21"/>
                <w:szCs w:val="21"/>
              </w:rPr>
              <w:t>A类</w:t>
            </w:r>
          </w:p>
        </w:tc>
      </w:tr>
      <w:tr w:rsidR="00C52BBB" w:rsidTr="00163743">
        <w:trPr>
          <w:trHeight w:hRule="exact" w:val="1279"/>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4</w:t>
            </w:r>
          </w:p>
        </w:tc>
        <w:tc>
          <w:tcPr>
            <w:tcW w:w="2321" w:type="dxa"/>
            <w:vAlign w:val="center"/>
          </w:tcPr>
          <w:p w:rsidR="00C52BBB" w:rsidRPr="00163743" w:rsidRDefault="00163743" w:rsidP="00163743">
            <w:pPr>
              <w:snapToGrid w:val="0"/>
              <w:jc w:val="center"/>
              <w:rPr>
                <w:rFonts w:ascii="宋体" w:eastAsia="宋体" w:hAnsi="宋体" w:cs="宋体"/>
                <w:sz w:val="21"/>
                <w:szCs w:val="21"/>
              </w:rPr>
            </w:pPr>
            <w:r w:rsidRPr="00163743">
              <w:rPr>
                <w:rFonts w:ascii="宋体" w:eastAsia="宋体" w:hAnsi="宋体" w:cs="宋体"/>
                <w:sz w:val="21"/>
                <w:szCs w:val="21"/>
              </w:rPr>
              <w:t>An improved identification method for a class of time-delay systems</w:t>
            </w:r>
          </w:p>
        </w:tc>
        <w:tc>
          <w:tcPr>
            <w:tcW w:w="1276" w:type="dxa"/>
            <w:vAlign w:val="center"/>
          </w:tcPr>
          <w:p w:rsidR="00C52BBB" w:rsidRPr="00163743" w:rsidRDefault="00163743" w:rsidP="00163743">
            <w:pPr>
              <w:jc w:val="center"/>
              <w:rPr>
                <w:rFonts w:ascii="宋体" w:eastAsia="宋体" w:hAnsi="宋体"/>
                <w:sz w:val="21"/>
                <w:szCs w:val="21"/>
              </w:rPr>
            </w:pPr>
            <w:r w:rsidRPr="00163743">
              <w:rPr>
                <w:rFonts w:ascii="宋体" w:eastAsia="宋体" w:hAnsi="宋体"/>
                <w:sz w:val="21"/>
                <w:szCs w:val="21"/>
              </w:rPr>
              <w:t>Signal Processing</w:t>
            </w:r>
          </w:p>
        </w:tc>
        <w:tc>
          <w:tcPr>
            <w:tcW w:w="1276" w:type="dxa"/>
            <w:vAlign w:val="center"/>
          </w:tcPr>
          <w:p w:rsidR="00C52BBB" w:rsidRPr="00163743" w:rsidRDefault="00163743" w:rsidP="00163743">
            <w:pPr>
              <w:jc w:val="center"/>
              <w:rPr>
                <w:rFonts w:ascii="宋体" w:eastAsia="宋体" w:hAnsi="宋体"/>
                <w:sz w:val="21"/>
                <w:szCs w:val="21"/>
              </w:rPr>
            </w:pPr>
            <w:r>
              <w:rPr>
                <w:rFonts w:ascii="宋体" w:eastAsia="宋体" w:hAnsi="宋体" w:hint="eastAsia"/>
                <w:sz w:val="21"/>
                <w:szCs w:val="21"/>
              </w:rPr>
              <w:t>2020</w:t>
            </w:r>
          </w:p>
        </w:tc>
        <w:tc>
          <w:tcPr>
            <w:tcW w:w="2864" w:type="dxa"/>
            <w:vAlign w:val="center"/>
          </w:tcPr>
          <w:p w:rsidR="00C52BBB" w:rsidRPr="00163743" w:rsidRDefault="000A13C1" w:rsidP="000A13C1">
            <w:pPr>
              <w:jc w:val="center"/>
              <w:rPr>
                <w:rFonts w:ascii="宋体" w:eastAsia="宋体" w:hAnsi="宋体"/>
                <w:sz w:val="21"/>
                <w:szCs w:val="21"/>
              </w:rPr>
            </w:pPr>
            <w:r>
              <w:rPr>
                <w:rFonts w:ascii="宋体" w:eastAsia="宋体" w:hAnsi="宋体"/>
                <w:sz w:val="21"/>
                <w:szCs w:val="21"/>
              </w:rPr>
              <w:t>他引：</w:t>
            </w:r>
            <w:r>
              <w:rPr>
                <w:rFonts w:ascii="宋体" w:eastAsia="宋体" w:hAnsi="宋体" w:hint="eastAsia"/>
                <w:sz w:val="21"/>
                <w:szCs w:val="21"/>
              </w:rPr>
              <w:t>1次</w:t>
            </w:r>
          </w:p>
        </w:tc>
        <w:tc>
          <w:tcPr>
            <w:tcW w:w="1388" w:type="dxa"/>
            <w:shd w:val="clear" w:color="auto" w:fill="auto"/>
          </w:tcPr>
          <w:p w:rsidR="00C52BBB" w:rsidRPr="00163743" w:rsidRDefault="00C52BBB" w:rsidP="00163743">
            <w:pPr>
              <w:widowControl/>
              <w:jc w:val="left"/>
              <w:rPr>
                <w:rFonts w:ascii="宋体" w:eastAsia="宋体" w:hAnsi="宋体"/>
                <w:sz w:val="21"/>
                <w:szCs w:val="21"/>
              </w:rPr>
            </w:pPr>
          </w:p>
          <w:p w:rsidR="00163743" w:rsidRPr="00163743" w:rsidRDefault="00163743" w:rsidP="00163743">
            <w:pPr>
              <w:widowControl/>
              <w:jc w:val="left"/>
              <w:rPr>
                <w:rFonts w:ascii="宋体" w:eastAsia="宋体" w:hAnsi="宋体"/>
                <w:sz w:val="21"/>
                <w:szCs w:val="21"/>
              </w:rPr>
            </w:pPr>
          </w:p>
          <w:p w:rsidR="00163743" w:rsidRPr="00163743" w:rsidRDefault="00163743" w:rsidP="00163743">
            <w:pPr>
              <w:widowControl/>
              <w:jc w:val="center"/>
              <w:rPr>
                <w:rFonts w:ascii="宋体" w:eastAsia="宋体" w:hAnsi="宋体"/>
                <w:sz w:val="21"/>
                <w:szCs w:val="21"/>
              </w:rPr>
            </w:pPr>
            <w:r w:rsidRPr="00163743">
              <w:rPr>
                <w:rFonts w:ascii="宋体" w:eastAsia="宋体" w:hAnsi="宋体" w:hint="eastAsia"/>
                <w:sz w:val="21"/>
                <w:szCs w:val="21"/>
              </w:rPr>
              <w:t>A类</w:t>
            </w:r>
          </w:p>
        </w:tc>
      </w:tr>
      <w:tr w:rsidR="00C52BBB" w:rsidTr="00163743">
        <w:trPr>
          <w:trHeight w:hRule="exact" w:val="1553"/>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5</w:t>
            </w:r>
          </w:p>
        </w:tc>
        <w:tc>
          <w:tcPr>
            <w:tcW w:w="2321" w:type="dxa"/>
            <w:vAlign w:val="center"/>
          </w:tcPr>
          <w:p w:rsidR="00C52BBB" w:rsidRPr="00163743" w:rsidRDefault="00163743" w:rsidP="00163743">
            <w:pPr>
              <w:snapToGrid w:val="0"/>
              <w:jc w:val="center"/>
              <w:rPr>
                <w:rFonts w:ascii="宋体" w:eastAsia="宋体" w:hAnsi="宋体" w:cs="宋体"/>
                <w:sz w:val="21"/>
                <w:szCs w:val="21"/>
              </w:rPr>
            </w:pPr>
            <w:r w:rsidRPr="00163743">
              <w:rPr>
                <w:rFonts w:ascii="宋体" w:eastAsia="宋体" w:hAnsi="宋体" w:cs="宋体"/>
                <w:sz w:val="21"/>
                <w:szCs w:val="21"/>
              </w:rPr>
              <w:t>Robust identification approach for nonlinear state-space models</w:t>
            </w:r>
          </w:p>
        </w:tc>
        <w:tc>
          <w:tcPr>
            <w:tcW w:w="1276" w:type="dxa"/>
            <w:vAlign w:val="center"/>
          </w:tcPr>
          <w:p w:rsidR="00C52BBB" w:rsidRPr="00163743" w:rsidRDefault="00163743" w:rsidP="00163743">
            <w:pPr>
              <w:jc w:val="center"/>
              <w:rPr>
                <w:rFonts w:ascii="宋体" w:eastAsia="宋体" w:hAnsi="宋体"/>
                <w:sz w:val="21"/>
                <w:szCs w:val="21"/>
              </w:rPr>
            </w:pPr>
            <w:proofErr w:type="spellStart"/>
            <w:r w:rsidRPr="00163743">
              <w:rPr>
                <w:rFonts w:ascii="宋体" w:eastAsia="宋体" w:hAnsi="宋体"/>
                <w:sz w:val="21"/>
                <w:szCs w:val="21"/>
              </w:rPr>
              <w:t>Neurocomputing</w:t>
            </w:r>
            <w:proofErr w:type="spellEnd"/>
          </w:p>
        </w:tc>
        <w:tc>
          <w:tcPr>
            <w:tcW w:w="1276" w:type="dxa"/>
            <w:vAlign w:val="center"/>
          </w:tcPr>
          <w:p w:rsidR="00C52BBB" w:rsidRPr="00163743" w:rsidRDefault="00163743" w:rsidP="00163743">
            <w:pPr>
              <w:jc w:val="center"/>
              <w:rPr>
                <w:rFonts w:ascii="宋体" w:eastAsia="宋体" w:hAnsi="宋体"/>
                <w:sz w:val="21"/>
                <w:szCs w:val="21"/>
              </w:rPr>
            </w:pPr>
            <w:r w:rsidRPr="00163743">
              <w:rPr>
                <w:rFonts w:ascii="宋体" w:eastAsia="宋体" w:hAnsi="宋体" w:hint="eastAsia"/>
                <w:sz w:val="21"/>
                <w:szCs w:val="21"/>
              </w:rPr>
              <w:t>2019</w:t>
            </w:r>
          </w:p>
        </w:tc>
        <w:tc>
          <w:tcPr>
            <w:tcW w:w="2864" w:type="dxa"/>
            <w:vAlign w:val="center"/>
          </w:tcPr>
          <w:p w:rsidR="00C52BBB" w:rsidRPr="00163743" w:rsidRDefault="000A13C1" w:rsidP="000A13C1">
            <w:pPr>
              <w:jc w:val="center"/>
              <w:rPr>
                <w:rFonts w:ascii="宋体" w:eastAsia="宋体" w:hAnsi="宋体"/>
                <w:sz w:val="21"/>
                <w:szCs w:val="21"/>
              </w:rPr>
            </w:pPr>
            <w:r>
              <w:rPr>
                <w:rFonts w:ascii="宋体" w:eastAsia="宋体" w:hAnsi="宋体"/>
                <w:sz w:val="21"/>
                <w:szCs w:val="21"/>
              </w:rPr>
              <w:t>他引：</w:t>
            </w:r>
            <w:r>
              <w:rPr>
                <w:rFonts w:ascii="宋体" w:eastAsia="宋体" w:hAnsi="宋体" w:hint="eastAsia"/>
                <w:sz w:val="21"/>
                <w:szCs w:val="21"/>
              </w:rPr>
              <w:t>6次</w:t>
            </w:r>
          </w:p>
        </w:tc>
        <w:tc>
          <w:tcPr>
            <w:tcW w:w="1388" w:type="dxa"/>
            <w:shd w:val="clear" w:color="auto" w:fill="auto"/>
          </w:tcPr>
          <w:p w:rsidR="00C52BBB" w:rsidRPr="00163743" w:rsidRDefault="00C52BBB" w:rsidP="00163743">
            <w:pPr>
              <w:widowControl/>
              <w:jc w:val="left"/>
              <w:rPr>
                <w:rFonts w:ascii="宋体" w:eastAsia="宋体" w:hAnsi="宋体"/>
                <w:sz w:val="21"/>
                <w:szCs w:val="21"/>
              </w:rPr>
            </w:pPr>
          </w:p>
          <w:p w:rsidR="00163743" w:rsidRPr="00163743" w:rsidRDefault="00163743" w:rsidP="00163743">
            <w:pPr>
              <w:widowControl/>
              <w:jc w:val="left"/>
              <w:rPr>
                <w:rFonts w:ascii="宋体" w:eastAsia="宋体" w:hAnsi="宋体"/>
                <w:sz w:val="21"/>
                <w:szCs w:val="21"/>
              </w:rPr>
            </w:pPr>
          </w:p>
          <w:p w:rsidR="00163743" w:rsidRPr="00163743" w:rsidRDefault="00163743" w:rsidP="00163743">
            <w:pPr>
              <w:widowControl/>
              <w:jc w:val="center"/>
              <w:rPr>
                <w:rFonts w:ascii="宋体" w:eastAsia="宋体" w:hAnsi="宋体"/>
                <w:sz w:val="21"/>
                <w:szCs w:val="21"/>
              </w:rPr>
            </w:pPr>
            <w:r w:rsidRPr="00163743">
              <w:rPr>
                <w:rFonts w:ascii="宋体" w:eastAsia="宋体" w:hAnsi="宋体" w:hint="eastAsia"/>
                <w:sz w:val="21"/>
                <w:szCs w:val="21"/>
              </w:rPr>
              <w:t>A类</w:t>
            </w:r>
          </w:p>
        </w:tc>
      </w:tr>
      <w:tr w:rsidR="00C52BBB" w:rsidTr="00163743">
        <w:trPr>
          <w:trHeight w:hRule="exact" w:val="1419"/>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6</w:t>
            </w:r>
          </w:p>
        </w:tc>
        <w:tc>
          <w:tcPr>
            <w:tcW w:w="2321" w:type="dxa"/>
            <w:vAlign w:val="center"/>
          </w:tcPr>
          <w:p w:rsidR="00C52BBB" w:rsidRPr="00163743" w:rsidRDefault="00163743" w:rsidP="00163743">
            <w:pPr>
              <w:snapToGrid w:val="0"/>
              <w:jc w:val="center"/>
              <w:rPr>
                <w:rFonts w:ascii="宋体" w:eastAsia="宋体" w:hAnsi="宋体" w:cs="宋体"/>
                <w:sz w:val="21"/>
                <w:szCs w:val="21"/>
              </w:rPr>
            </w:pPr>
            <w:r w:rsidRPr="00163743">
              <w:rPr>
                <w:rFonts w:ascii="宋体" w:eastAsia="宋体" w:hAnsi="宋体" w:cs="宋体"/>
                <w:sz w:val="21"/>
                <w:szCs w:val="21"/>
              </w:rPr>
              <w:t>A robust global approach for LPV FIR model identification with time-varying time delays</w:t>
            </w:r>
          </w:p>
        </w:tc>
        <w:tc>
          <w:tcPr>
            <w:tcW w:w="1276" w:type="dxa"/>
            <w:vAlign w:val="center"/>
          </w:tcPr>
          <w:p w:rsidR="00C52BBB" w:rsidRPr="00163743" w:rsidRDefault="00163743" w:rsidP="00163743">
            <w:pPr>
              <w:jc w:val="center"/>
              <w:rPr>
                <w:rFonts w:ascii="宋体" w:eastAsia="宋体" w:hAnsi="宋体"/>
                <w:sz w:val="21"/>
                <w:szCs w:val="21"/>
              </w:rPr>
            </w:pPr>
            <w:r w:rsidRPr="00163743">
              <w:rPr>
                <w:rFonts w:ascii="宋体" w:eastAsia="宋体" w:hAnsi="宋体"/>
                <w:sz w:val="21"/>
                <w:szCs w:val="21"/>
              </w:rPr>
              <w:t>Journal of the Franklin Institute</w:t>
            </w:r>
          </w:p>
        </w:tc>
        <w:tc>
          <w:tcPr>
            <w:tcW w:w="1276" w:type="dxa"/>
            <w:vAlign w:val="center"/>
          </w:tcPr>
          <w:p w:rsidR="00C52BBB" w:rsidRPr="00163743" w:rsidRDefault="00880B7B" w:rsidP="00163743">
            <w:pPr>
              <w:jc w:val="center"/>
              <w:rPr>
                <w:rFonts w:ascii="宋体" w:eastAsia="宋体" w:hAnsi="宋体"/>
                <w:sz w:val="21"/>
                <w:szCs w:val="21"/>
              </w:rPr>
            </w:pPr>
            <w:r>
              <w:rPr>
                <w:rFonts w:ascii="宋体" w:eastAsia="宋体" w:hAnsi="宋体" w:hint="eastAsia"/>
                <w:sz w:val="21"/>
                <w:szCs w:val="21"/>
              </w:rPr>
              <w:t>2018</w:t>
            </w:r>
          </w:p>
        </w:tc>
        <w:tc>
          <w:tcPr>
            <w:tcW w:w="2864" w:type="dxa"/>
            <w:vAlign w:val="center"/>
          </w:tcPr>
          <w:p w:rsidR="00C52BBB" w:rsidRPr="00163743" w:rsidRDefault="000A13C1" w:rsidP="000A13C1">
            <w:pPr>
              <w:jc w:val="center"/>
              <w:rPr>
                <w:rFonts w:ascii="宋体" w:eastAsia="宋体" w:hAnsi="宋体"/>
                <w:sz w:val="21"/>
                <w:szCs w:val="21"/>
              </w:rPr>
            </w:pPr>
            <w:r>
              <w:rPr>
                <w:rFonts w:ascii="宋体" w:eastAsia="宋体" w:hAnsi="宋体"/>
                <w:sz w:val="21"/>
                <w:szCs w:val="21"/>
              </w:rPr>
              <w:t>他引：</w:t>
            </w:r>
            <w:r>
              <w:rPr>
                <w:rFonts w:ascii="宋体" w:eastAsia="宋体" w:hAnsi="宋体" w:hint="eastAsia"/>
                <w:sz w:val="21"/>
                <w:szCs w:val="21"/>
              </w:rPr>
              <w:t>5次</w:t>
            </w:r>
          </w:p>
        </w:tc>
        <w:tc>
          <w:tcPr>
            <w:tcW w:w="1388" w:type="dxa"/>
            <w:shd w:val="clear" w:color="auto" w:fill="auto"/>
          </w:tcPr>
          <w:p w:rsidR="00C52BBB" w:rsidRDefault="00C52BBB" w:rsidP="00163743">
            <w:pPr>
              <w:widowControl/>
              <w:jc w:val="left"/>
              <w:rPr>
                <w:rFonts w:ascii="宋体" w:eastAsia="宋体" w:hAnsi="宋体"/>
                <w:sz w:val="21"/>
                <w:szCs w:val="21"/>
              </w:rPr>
            </w:pPr>
          </w:p>
          <w:p w:rsidR="00880B7B" w:rsidRDefault="00880B7B" w:rsidP="00163743">
            <w:pPr>
              <w:widowControl/>
              <w:jc w:val="left"/>
              <w:rPr>
                <w:rFonts w:ascii="宋体" w:eastAsia="宋体" w:hAnsi="宋体"/>
                <w:sz w:val="21"/>
                <w:szCs w:val="21"/>
              </w:rPr>
            </w:pPr>
          </w:p>
          <w:p w:rsidR="00880B7B" w:rsidRPr="00163743" w:rsidRDefault="00880B7B" w:rsidP="00880B7B">
            <w:pPr>
              <w:widowControl/>
              <w:jc w:val="center"/>
              <w:rPr>
                <w:rFonts w:ascii="宋体" w:eastAsia="宋体" w:hAnsi="宋体"/>
                <w:sz w:val="21"/>
                <w:szCs w:val="21"/>
              </w:rPr>
            </w:pPr>
            <w:r w:rsidRPr="00163743">
              <w:rPr>
                <w:rFonts w:ascii="宋体" w:eastAsia="宋体" w:hAnsi="宋体" w:hint="eastAsia"/>
                <w:sz w:val="21"/>
                <w:szCs w:val="21"/>
              </w:rPr>
              <w:t>A类</w:t>
            </w:r>
          </w:p>
        </w:tc>
      </w:tr>
      <w:tr w:rsidR="00C52BBB" w:rsidTr="00880B7B">
        <w:trPr>
          <w:trHeight w:hRule="exact" w:val="1570"/>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lastRenderedPageBreak/>
              <w:t>7</w:t>
            </w:r>
          </w:p>
        </w:tc>
        <w:tc>
          <w:tcPr>
            <w:tcW w:w="2321" w:type="dxa"/>
            <w:vAlign w:val="center"/>
          </w:tcPr>
          <w:p w:rsidR="00C52BBB" w:rsidRPr="00163743" w:rsidRDefault="00880B7B" w:rsidP="00163743">
            <w:pPr>
              <w:snapToGrid w:val="0"/>
              <w:jc w:val="center"/>
              <w:rPr>
                <w:rFonts w:ascii="宋体" w:eastAsia="宋体" w:hAnsi="宋体" w:cs="宋体"/>
                <w:sz w:val="21"/>
                <w:szCs w:val="21"/>
              </w:rPr>
            </w:pPr>
            <w:r w:rsidRPr="00880B7B">
              <w:rPr>
                <w:rFonts w:ascii="宋体" w:eastAsia="宋体" w:hAnsi="宋体" w:cs="宋体"/>
                <w:sz w:val="21"/>
                <w:szCs w:val="21"/>
              </w:rPr>
              <w:t>Robust identification of nonlinear time-delay system in state-space form</w:t>
            </w:r>
          </w:p>
        </w:tc>
        <w:tc>
          <w:tcPr>
            <w:tcW w:w="1276" w:type="dxa"/>
            <w:vAlign w:val="center"/>
          </w:tcPr>
          <w:p w:rsidR="00C52BBB" w:rsidRPr="00163743" w:rsidRDefault="00880B7B" w:rsidP="00163743">
            <w:pPr>
              <w:jc w:val="center"/>
              <w:rPr>
                <w:rFonts w:ascii="宋体" w:eastAsia="宋体" w:hAnsi="宋体"/>
                <w:sz w:val="21"/>
                <w:szCs w:val="21"/>
              </w:rPr>
            </w:pPr>
            <w:r w:rsidRPr="00163743">
              <w:rPr>
                <w:rFonts w:ascii="宋体" w:eastAsia="宋体" w:hAnsi="宋体"/>
                <w:sz w:val="21"/>
                <w:szCs w:val="21"/>
              </w:rPr>
              <w:t>Journal of the Franklin Institute</w:t>
            </w:r>
          </w:p>
        </w:tc>
        <w:tc>
          <w:tcPr>
            <w:tcW w:w="1276" w:type="dxa"/>
            <w:vAlign w:val="center"/>
          </w:tcPr>
          <w:p w:rsidR="00C52BBB" w:rsidRPr="00163743" w:rsidRDefault="00880B7B" w:rsidP="00163743">
            <w:pPr>
              <w:jc w:val="center"/>
              <w:rPr>
                <w:rFonts w:ascii="宋体" w:eastAsia="宋体" w:hAnsi="宋体"/>
                <w:sz w:val="21"/>
                <w:szCs w:val="21"/>
              </w:rPr>
            </w:pPr>
            <w:r>
              <w:rPr>
                <w:rFonts w:ascii="宋体" w:eastAsia="宋体" w:hAnsi="宋体" w:hint="eastAsia"/>
                <w:sz w:val="21"/>
                <w:szCs w:val="21"/>
              </w:rPr>
              <w:t>2019</w:t>
            </w:r>
          </w:p>
        </w:tc>
        <w:tc>
          <w:tcPr>
            <w:tcW w:w="2864" w:type="dxa"/>
            <w:vAlign w:val="center"/>
          </w:tcPr>
          <w:p w:rsidR="00C52BBB" w:rsidRPr="00163743" w:rsidRDefault="000A13C1" w:rsidP="000A13C1">
            <w:pPr>
              <w:jc w:val="center"/>
              <w:rPr>
                <w:rFonts w:ascii="宋体" w:eastAsia="宋体" w:hAnsi="宋体"/>
                <w:sz w:val="21"/>
                <w:szCs w:val="21"/>
              </w:rPr>
            </w:pPr>
            <w:r>
              <w:rPr>
                <w:rFonts w:ascii="宋体" w:eastAsia="宋体" w:hAnsi="宋体"/>
                <w:sz w:val="21"/>
                <w:szCs w:val="21"/>
              </w:rPr>
              <w:t>他引：</w:t>
            </w:r>
            <w:r>
              <w:rPr>
                <w:rFonts w:ascii="宋体" w:eastAsia="宋体" w:hAnsi="宋体" w:hint="eastAsia"/>
                <w:sz w:val="21"/>
                <w:szCs w:val="21"/>
              </w:rPr>
              <w:t>5次</w:t>
            </w:r>
          </w:p>
        </w:tc>
        <w:tc>
          <w:tcPr>
            <w:tcW w:w="1388" w:type="dxa"/>
            <w:shd w:val="clear" w:color="auto" w:fill="auto"/>
          </w:tcPr>
          <w:p w:rsidR="00C52BBB" w:rsidRDefault="00C52BBB" w:rsidP="00163743">
            <w:pPr>
              <w:widowControl/>
              <w:jc w:val="left"/>
              <w:rPr>
                <w:rFonts w:ascii="宋体" w:eastAsia="宋体" w:hAnsi="宋体"/>
                <w:sz w:val="21"/>
                <w:szCs w:val="21"/>
              </w:rPr>
            </w:pPr>
          </w:p>
          <w:p w:rsidR="00880B7B" w:rsidRDefault="00880B7B" w:rsidP="00163743">
            <w:pPr>
              <w:widowControl/>
              <w:jc w:val="left"/>
              <w:rPr>
                <w:rFonts w:ascii="宋体" w:eastAsia="宋体" w:hAnsi="宋体"/>
                <w:sz w:val="21"/>
                <w:szCs w:val="21"/>
              </w:rPr>
            </w:pPr>
          </w:p>
          <w:p w:rsidR="00880B7B" w:rsidRPr="00163743" w:rsidRDefault="00880B7B" w:rsidP="00880B7B">
            <w:pPr>
              <w:widowControl/>
              <w:jc w:val="center"/>
              <w:rPr>
                <w:rFonts w:ascii="宋体" w:eastAsia="宋体" w:hAnsi="宋体"/>
                <w:sz w:val="21"/>
                <w:szCs w:val="21"/>
              </w:rPr>
            </w:pPr>
            <w:r w:rsidRPr="00163743">
              <w:rPr>
                <w:rFonts w:ascii="宋体" w:eastAsia="宋体" w:hAnsi="宋体" w:hint="eastAsia"/>
                <w:sz w:val="21"/>
                <w:szCs w:val="21"/>
              </w:rPr>
              <w:t>A类</w:t>
            </w:r>
          </w:p>
        </w:tc>
      </w:tr>
      <w:tr w:rsidR="00C52BBB" w:rsidTr="00880B7B">
        <w:trPr>
          <w:trHeight w:hRule="exact" w:val="1705"/>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8</w:t>
            </w:r>
          </w:p>
        </w:tc>
        <w:tc>
          <w:tcPr>
            <w:tcW w:w="2321" w:type="dxa"/>
            <w:vAlign w:val="center"/>
          </w:tcPr>
          <w:p w:rsidR="00C52BBB" w:rsidRPr="00880B7B" w:rsidRDefault="00880B7B" w:rsidP="00163743">
            <w:pPr>
              <w:snapToGrid w:val="0"/>
              <w:jc w:val="center"/>
              <w:rPr>
                <w:rFonts w:ascii="宋体" w:eastAsia="宋体" w:hAnsi="宋体" w:cs="宋体"/>
                <w:sz w:val="21"/>
                <w:szCs w:val="21"/>
              </w:rPr>
            </w:pPr>
            <w:r w:rsidRPr="00880B7B">
              <w:rPr>
                <w:rFonts w:ascii="宋体" w:eastAsia="宋体" w:hAnsi="宋体" w:cs="宋体"/>
                <w:sz w:val="21"/>
                <w:szCs w:val="21"/>
              </w:rPr>
              <w:t>Nonlinear state-space system identification with robust Laplace model</w:t>
            </w:r>
          </w:p>
        </w:tc>
        <w:tc>
          <w:tcPr>
            <w:tcW w:w="1276" w:type="dxa"/>
            <w:vAlign w:val="center"/>
          </w:tcPr>
          <w:p w:rsidR="00C52BBB" w:rsidRPr="00880B7B" w:rsidRDefault="00880B7B" w:rsidP="00163743">
            <w:pPr>
              <w:jc w:val="center"/>
              <w:rPr>
                <w:rFonts w:ascii="宋体" w:eastAsia="宋体" w:hAnsi="宋体"/>
                <w:sz w:val="21"/>
                <w:szCs w:val="21"/>
              </w:rPr>
            </w:pPr>
            <w:r w:rsidRPr="00880B7B">
              <w:rPr>
                <w:rFonts w:ascii="宋体" w:eastAsia="宋体" w:hAnsi="宋体"/>
                <w:sz w:val="21"/>
                <w:szCs w:val="21"/>
              </w:rPr>
              <w:t>International Journal of Control</w:t>
            </w:r>
          </w:p>
        </w:tc>
        <w:tc>
          <w:tcPr>
            <w:tcW w:w="1276" w:type="dxa"/>
            <w:vAlign w:val="center"/>
          </w:tcPr>
          <w:p w:rsidR="00C52BBB" w:rsidRPr="00880B7B" w:rsidRDefault="00880B7B" w:rsidP="00163743">
            <w:pPr>
              <w:jc w:val="center"/>
              <w:rPr>
                <w:rFonts w:ascii="宋体" w:eastAsia="宋体" w:hAnsi="宋体"/>
                <w:sz w:val="21"/>
                <w:szCs w:val="21"/>
              </w:rPr>
            </w:pPr>
            <w:r w:rsidRPr="00880B7B">
              <w:rPr>
                <w:rFonts w:ascii="宋体" w:eastAsia="宋体" w:hAnsi="宋体" w:hint="eastAsia"/>
                <w:sz w:val="21"/>
                <w:szCs w:val="21"/>
              </w:rPr>
              <w:t>2021</w:t>
            </w:r>
          </w:p>
        </w:tc>
        <w:tc>
          <w:tcPr>
            <w:tcW w:w="2864" w:type="dxa"/>
            <w:vAlign w:val="center"/>
          </w:tcPr>
          <w:p w:rsidR="00C52BBB" w:rsidRPr="00880B7B" w:rsidRDefault="000A13C1" w:rsidP="000A13C1">
            <w:pPr>
              <w:jc w:val="center"/>
              <w:rPr>
                <w:rFonts w:ascii="宋体" w:eastAsia="宋体" w:hAnsi="宋体"/>
                <w:sz w:val="21"/>
                <w:szCs w:val="21"/>
              </w:rPr>
            </w:pPr>
            <w:r>
              <w:rPr>
                <w:rFonts w:ascii="宋体" w:eastAsia="宋体" w:hAnsi="宋体"/>
                <w:sz w:val="21"/>
                <w:szCs w:val="21"/>
              </w:rPr>
              <w:t>他引：</w:t>
            </w:r>
            <w:r>
              <w:rPr>
                <w:rFonts w:ascii="宋体" w:eastAsia="宋体" w:hAnsi="宋体" w:hint="eastAsia"/>
                <w:sz w:val="21"/>
                <w:szCs w:val="21"/>
              </w:rPr>
              <w:t>18次</w:t>
            </w:r>
          </w:p>
        </w:tc>
        <w:tc>
          <w:tcPr>
            <w:tcW w:w="1388" w:type="dxa"/>
            <w:shd w:val="clear" w:color="auto" w:fill="auto"/>
          </w:tcPr>
          <w:p w:rsidR="00C52BBB" w:rsidRDefault="00C52BBB" w:rsidP="00163743">
            <w:pPr>
              <w:widowControl/>
              <w:jc w:val="left"/>
              <w:rPr>
                <w:rFonts w:ascii="宋体" w:eastAsia="宋体" w:hAnsi="宋体"/>
                <w:sz w:val="21"/>
                <w:szCs w:val="21"/>
              </w:rPr>
            </w:pPr>
          </w:p>
          <w:p w:rsidR="00880B7B" w:rsidRDefault="00880B7B" w:rsidP="00163743">
            <w:pPr>
              <w:widowControl/>
              <w:jc w:val="left"/>
              <w:rPr>
                <w:rFonts w:ascii="宋体" w:eastAsia="宋体" w:hAnsi="宋体"/>
                <w:sz w:val="21"/>
                <w:szCs w:val="21"/>
              </w:rPr>
            </w:pPr>
          </w:p>
          <w:p w:rsidR="00880B7B" w:rsidRPr="00880B7B" w:rsidRDefault="00880B7B" w:rsidP="00880B7B">
            <w:pPr>
              <w:widowControl/>
              <w:jc w:val="center"/>
              <w:rPr>
                <w:rFonts w:ascii="宋体" w:eastAsia="宋体" w:hAnsi="宋体"/>
                <w:sz w:val="21"/>
                <w:szCs w:val="21"/>
              </w:rPr>
            </w:pPr>
            <w:r w:rsidRPr="00163743">
              <w:rPr>
                <w:rFonts w:ascii="宋体" w:eastAsia="宋体" w:hAnsi="宋体" w:hint="eastAsia"/>
                <w:sz w:val="21"/>
                <w:szCs w:val="21"/>
              </w:rPr>
              <w:t>A类</w:t>
            </w:r>
          </w:p>
        </w:tc>
      </w:tr>
      <w:tr w:rsidR="00C52BBB" w:rsidTr="00880B7B">
        <w:trPr>
          <w:trHeight w:hRule="exact" w:val="1417"/>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9</w:t>
            </w:r>
          </w:p>
        </w:tc>
        <w:tc>
          <w:tcPr>
            <w:tcW w:w="2321" w:type="dxa"/>
            <w:vAlign w:val="center"/>
          </w:tcPr>
          <w:p w:rsidR="00C52BBB" w:rsidRPr="00880B7B" w:rsidRDefault="00880B7B" w:rsidP="00163743">
            <w:pPr>
              <w:snapToGrid w:val="0"/>
              <w:jc w:val="center"/>
              <w:rPr>
                <w:rFonts w:ascii="宋体" w:eastAsia="宋体" w:hAnsi="宋体" w:cs="宋体"/>
                <w:sz w:val="21"/>
                <w:szCs w:val="21"/>
              </w:rPr>
            </w:pPr>
            <w:r w:rsidRPr="00880B7B">
              <w:rPr>
                <w:rFonts w:ascii="宋体" w:eastAsia="宋体" w:hAnsi="宋体" w:cs="宋体" w:hint="eastAsia"/>
                <w:sz w:val="21"/>
                <w:szCs w:val="21"/>
              </w:rPr>
              <w:t>时滞取值概率未知下的线性时滞系统辨识方法</w:t>
            </w:r>
          </w:p>
        </w:tc>
        <w:tc>
          <w:tcPr>
            <w:tcW w:w="1276" w:type="dxa"/>
            <w:vAlign w:val="center"/>
          </w:tcPr>
          <w:p w:rsidR="00C52BBB" w:rsidRPr="00880B7B" w:rsidRDefault="00880B7B" w:rsidP="00163743">
            <w:pPr>
              <w:jc w:val="center"/>
              <w:rPr>
                <w:rFonts w:ascii="宋体" w:eastAsia="宋体" w:hAnsi="宋体"/>
                <w:sz w:val="21"/>
                <w:szCs w:val="21"/>
              </w:rPr>
            </w:pPr>
            <w:r>
              <w:rPr>
                <w:rFonts w:ascii="宋体" w:eastAsia="宋体" w:hAnsi="宋体"/>
                <w:sz w:val="21"/>
                <w:szCs w:val="21"/>
              </w:rPr>
              <w:t>自动化学报</w:t>
            </w:r>
          </w:p>
        </w:tc>
        <w:tc>
          <w:tcPr>
            <w:tcW w:w="1276" w:type="dxa"/>
            <w:vAlign w:val="center"/>
          </w:tcPr>
          <w:p w:rsidR="00C52BBB" w:rsidRPr="00880B7B" w:rsidRDefault="00880B7B" w:rsidP="00163743">
            <w:pPr>
              <w:jc w:val="center"/>
              <w:rPr>
                <w:rFonts w:ascii="宋体" w:eastAsia="宋体" w:hAnsi="宋体"/>
                <w:sz w:val="21"/>
                <w:szCs w:val="21"/>
              </w:rPr>
            </w:pPr>
            <w:r>
              <w:rPr>
                <w:rFonts w:ascii="宋体" w:eastAsia="宋体" w:hAnsi="宋体" w:hint="eastAsia"/>
                <w:sz w:val="21"/>
                <w:szCs w:val="21"/>
              </w:rPr>
              <w:t>2021</w:t>
            </w:r>
          </w:p>
        </w:tc>
        <w:tc>
          <w:tcPr>
            <w:tcW w:w="2864" w:type="dxa"/>
            <w:vAlign w:val="center"/>
          </w:tcPr>
          <w:p w:rsidR="00C52BBB" w:rsidRPr="00880B7B" w:rsidRDefault="00C52BBB" w:rsidP="00163743">
            <w:pPr>
              <w:jc w:val="center"/>
              <w:rPr>
                <w:rFonts w:ascii="宋体" w:eastAsia="宋体" w:hAnsi="宋体"/>
                <w:sz w:val="21"/>
                <w:szCs w:val="21"/>
              </w:rPr>
            </w:pPr>
          </w:p>
        </w:tc>
        <w:tc>
          <w:tcPr>
            <w:tcW w:w="1388" w:type="dxa"/>
            <w:shd w:val="clear" w:color="auto" w:fill="auto"/>
          </w:tcPr>
          <w:p w:rsidR="00C52BBB" w:rsidRDefault="00C52BBB" w:rsidP="00163743">
            <w:pPr>
              <w:widowControl/>
              <w:jc w:val="left"/>
              <w:rPr>
                <w:rFonts w:ascii="宋体" w:eastAsia="宋体" w:hAnsi="宋体"/>
                <w:sz w:val="21"/>
                <w:szCs w:val="21"/>
              </w:rPr>
            </w:pPr>
          </w:p>
          <w:p w:rsidR="00880B7B" w:rsidRDefault="00880B7B" w:rsidP="00163743">
            <w:pPr>
              <w:widowControl/>
              <w:jc w:val="left"/>
              <w:rPr>
                <w:rFonts w:ascii="宋体" w:eastAsia="宋体" w:hAnsi="宋体"/>
                <w:sz w:val="21"/>
                <w:szCs w:val="21"/>
              </w:rPr>
            </w:pPr>
          </w:p>
          <w:p w:rsidR="00880B7B" w:rsidRPr="00880B7B" w:rsidRDefault="00880B7B" w:rsidP="00880B7B">
            <w:pPr>
              <w:widowControl/>
              <w:jc w:val="center"/>
              <w:rPr>
                <w:rFonts w:ascii="宋体" w:eastAsia="宋体" w:hAnsi="宋体"/>
                <w:sz w:val="21"/>
                <w:szCs w:val="21"/>
              </w:rPr>
            </w:pPr>
            <w:r w:rsidRPr="00163743">
              <w:rPr>
                <w:rFonts w:ascii="宋体" w:eastAsia="宋体" w:hAnsi="宋体" w:hint="eastAsia"/>
                <w:sz w:val="21"/>
                <w:szCs w:val="21"/>
              </w:rPr>
              <w:t>A类</w:t>
            </w:r>
          </w:p>
        </w:tc>
      </w:tr>
      <w:tr w:rsidR="00C52BBB" w:rsidTr="00880B7B">
        <w:trPr>
          <w:trHeight w:hRule="exact" w:val="3110"/>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10</w:t>
            </w:r>
          </w:p>
        </w:tc>
        <w:tc>
          <w:tcPr>
            <w:tcW w:w="2321" w:type="dxa"/>
            <w:vAlign w:val="center"/>
          </w:tcPr>
          <w:p w:rsidR="00C52BBB" w:rsidRPr="00880B7B" w:rsidRDefault="00880B7B" w:rsidP="00163743">
            <w:pPr>
              <w:snapToGrid w:val="0"/>
              <w:jc w:val="center"/>
              <w:rPr>
                <w:rFonts w:ascii="宋体" w:eastAsia="宋体" w:hAnsi="宋体" w:cs="宋体"/>
                <w:sz w:val="21"/>
                <w:szCs w:val="21"/>
              </w:rPr>
            </w:pPr>
            <w:r w:rsidRPr="00880B7B">
              <w:rPr>
                <w:rFonts w:ascii="宋体" w:eastAsia="宋体" w:hAnsi="宋体" w:cs="宋体"/>
                <w:sz w:val="21"/>
                <w:szCs w:val="21"/>
              </w:rPr>
              <w:t>EM-based global identification of LPV ARX models with a noisy scheduling variable</w:t>
            </w:r>
          </w:p>
        </w:tc>
        <w:tc>
          <w:tcPr>
            <w:tcW w:w="1276" w:type="dxa"/>
            <w:vAlign w:val="center"/>
          </w:tcPr>
          <w:p w:rsidR="00C52BBB" w:rsidRPr="00880B7B" w:rsidRDefault="00880B7B" w:rsidP="00163743">
            <w:pPr>
              <w:jc w:val="center"/>
              <w:rPr>
                <w:rFonts w:ascii="宋体" w:eastAsia="宋体" w:hAnsi="宋体"/>
                <w:sz w:val="21"/>
                <w:szCs w:val="21"/>
              </w:rPr>
            </w:pPr>
            <w:r w:rsidRPr="00880B7B">
              <w:rPr>
                <w:rFonts w:ascii="宋体" w:eastAsia="宋体" w:hAnsi="宋体"/>
                <w:sz w:val="21"/>
                <w:szCs w:val="21"/>
              </w:rPr>
              <w:t>IECON 2017- 43rd Annual Conference of the IEEE Industrial Electronics Society</w:t>
            </w:r>
          </w:p>
        </w:tc>
        <w:tc>
          <w:tcPr>
            <w:tcW w:w="1276" w:type="dxa"/>
            <w:vAlign w:val="center"/>
          </w:tcPr>
          <w:p w:rsidR="00C52BBB" w:rsidRPr="00880B7B" w:rsidRDefault="00880B7B" w:rsidP="00163743">
            <w:pPr>
              <w:jc w:val="center"/>
              <w:rPr>
                <w:rFonts w:ascii="宋体" w:eastAsia="宋体" w:hAnsi="宋体"/>
                <w:sz w:val="21"/>
                <w:szCs w:val="21"/>
              </w:rPr>
            </w:pPr>
            <w:r>
              <w:rPr>
                <w:rFonts w:ascii="宋体" w:eastAsia="宋体" w:hAnsi="宋体" w:hint="eastAsia"/>
                <w:sz w:val="21"/>
                <w:szCs w:val="21"/>
              </w:rPr>
              <w:t>2017</w:t>
            </w:r>
          </w:p>
        </w:tc>
        <w:tc>
          <w:tcPr>
            <w:tcW w:w="2864" w:type="dxa"/>
            <w:vAlign w:val="center"/>
          </w:tcPr>
          <w:p w:rsidR="00C52BBB" w:rsidRPr="00880B7B" w:rsidRDefault="00C52BBB" w:rsidP="00163743">
            <w:pPr>
              <w:jc w:val="center"/>
              <w:rPr>
                <w:rFonts w:ascii="宋体" w:eastAsia="宋体" w:hAnsi="宋体"/>
                <w:sz w:val="21"/>
                <w:szCs w:val="21"/>
              </w:rPr>
            </w:pPr>
          </w:p>
        </w:tc>
        <w:tc>
          <w:tcPr>
            <w:tcW w:w="1388" w:type="dxa"/>
            <w:shd w:val="clear" w:color="auto" w:fill="auto"/>
          </w:tcPr>
          <w:p w:rsidR="00C52BBB" w:rsidRDefault="00C52BBB" w:rsidP="00163743">
            <w:pPr>
              <w:widowControl/>
              <w:jc w:val="left"/>
              <w:rPr>
                <w:rFonts w:ascii="宋体" w:eastAsia="宋体" w:hAnsi="宋体"/>
                <w:sz w:val="21"/>
                <w:szCs w:val="21"/>
              </w:rPr>
            </w:pPr>
          </w:p>
          <w:p w:rsidR="00880B7B" w:rsidRDefault="00880B7B" w:rsidP="00163743">
            <w:pPr>
              <w:widowControl/>
              <w:jc w:val="left"/>
              <w:rPr>
                <w:rFonts w:ascii="宋体" w:eastAsia="宋体" w:hAnsi="宋体"/>
                <w:sz w:val="21"/>
                <w:szCs w:val="21"/>
              </w:rPr>
            </w:pPr>
          </w:p>
          <w:p w:rsidR="00880B7B" w:rsidRDefault="00880B7B" w:rsidP="00163743">
            <w:pPr>
              <w:widowControl/>
              <w:jc w:val="left"/>
              <w:rPr>
                <w:rFonts w:ascii="宋体" w:eastAsia="宋体" w:hAnsi="宋体"/>
                <w:sz w:val="21"/>
                <w:szCs w:val="21"/>
              </w:rPr>
            </w:pPr>
          </w:p>
          <w:p w:rsidR="00880B7B" w:rsidRDefault="00880B7B" w:rsidP="00163743">
            <w:pPr>
              <w:widowControl/>
              <w:jc w:val="left"/>
              <w:rPr>
                <w:rFonts w:ascii="宋体" w:eastAsia="宋体" w:hAnsi="宋体"/>
                <w:sz w:val="21"/>
                <w:szCs w:val="21"/>
              </w:rPr>
            </w:pPr>
          </w:p>
          <w:p w:rsidR="00880B7B" w:rsidRPr="00880B7B" w:rsidRDefault="00880B7B" w:rsidP="00880B7B">
            <w:pPr>
              <w:widowControl/>
              <w:jc w:val="center"/>
              <w:rPr>
                <w:rFonts w:ascii="宋体" w:eastAsia="宋体" w:hAnsi="宋体"/>
                <w:sz w:val="21"/>
                <w:szCs w:val="21"/>
              </w:rPr>
            </w:pPr>
            <w:r w:rsidRPr="00163743">
              <w:rPr>
                <w:rFonts w:ascii="宋体" w:eastAsia="宋体" w:hAnsi="宋体" w:hint="eastAsia"/>
                <w:sz w:val="21"/>
                <w:szCs w:val="21"/>
              </w:rPr>
              <w:t>A类</w:t>
            </w:r>
          </w:p>
        </w:tc>
      </w:tr>
    </w:tbl>
    <w:p w:rsidR="00C52BBB" w:rsidRDefault="00C52BBB">
      <w:pPr>
        <w:jc w:val="left"/>
        <w:rPr>
          <w:rFonts w:ascii="Times New Roman" w:eastAsia="黑体" w:hAnsi="Times New Roman"/>
          <w:szCs w:val="32"/>
        </w:rPr>
        <w:sectPr w:rsidR="00C52BBB">
          <w:pgSz w:w="11906" w:h="16838"/>
          <w:pgMar w:top="1440" w:right="1134" w:bottom="1440" w:left="1134" w:header="851" w:footer="992" w:gutter="0"/>
          <w:cols w:space="720"/>
          <w:docGrid w:type="lines" w:linePitch="312"/>
        </w:sectPr>
      </w:pP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632"/>
        <w:gridCol w:w="1227"/>
        <w:gridCol w:w="1039"/>
        <w:gridCol w:w="1396"/>
        <w:gridCol w:w="1079"/>
        <w:gridCol w:w="1035"/>
        <w:gridCol w:w="1132"/>
      </w:tblGrid>
      <w:tr w:rsidR="00C52BBB">
        <w:trPr>
          <w:trHeight w:val="558"/>
        </w:trPr>
        <w:tc>
          <w:tcPr>
            <w:tcW w:w="9356" w:type="dxa"/>
            <w:gridSpan w:val="8"/>
            <w:vAlign w:val="center"/>
          </w:tcPr>
          <w:p w:rsidR="00C52BBB" w:rsidRDefault="00F55733">
            <w:pPr>
              <w:snapToGrid w:val="0"/>
              <w:jc w:val="left"/>
              <w:rPr>
                <w:rFonts w:ascii="黑体" w:eastAsia="黑体" w:hAnsi="黑体"/>
                <w:sz w:val="24"/>
                <w:szCs w:val="24"/>
              </w:rPr>
            </w:pPr>
            <w:r>
              <w:rPr>
                <w:rFonts w:ascii="黑体" w:eastAsia="黑体" w:hAnsi="黑体" w:hint="eastAsia"/>
                <w:sz w:val="24"/>
                <w:szCs w:val="24"/>
              </w:rPr>
              <w:lastRenderedPageBreak/>
              <w:t>5</w:t>
            </w:r>
            <w:r>
              <w:rPr>
                <w:rFonts w:ascii="黑体" w:eastAsia="黑体" w:hAnsi="黑体"/>
                <w:sz w:val="24"/>
                <w:szCs w:val="24"/>
              </w:rPr>
              <w:t>.</w:t>
            </w:r>
            <w:r>
              <w:rPr>
                <w:rFonts w:ascii="黑体" w:eastAsia="黑体" w:hAnsi="黑体" w:hint="eastAsia"/>
                <w:sz w:val="24"/>
                <w:szCs w:val="24"/>
              </w:rPr>
              <w:t>获授权</w:t>
            </w:r>
            <w:r>
              <w:rPr>
                <w:rFonts w:ascii="黑体" w:eastAsia="黑体" w:hAnsi="黑体"/>
                <w:sz w:val="24"/>
                <w:szCs w:val="24"/>
              </w:rPr>
              <w:t>专利</w:t>
            </w:r>
            <w:r>
              <w:rPr>
                <w:rFonts w:ascii="黑体" w:eastAsia="黑体" w:hAnsi="黑体" w:hint="eastAsia"/>
                <w:sz w:val="24"/>
                <w:szCs w:val="24"/>
              </w:rPr>
              <w:t>情况（</w:t>
            </w:r>
            <w:r>
              <w:rPr>
                <w:rFonts w:ascii="黑体" w:eastAsia="黑体" w:hAnsi="黑体"/>
                <w:sz w:val="24"/>
                <w:szCs w:val="24"/>
              </w:rPr>
              <w:t>第一发明人）</w:t>
            </w:r>
          </w:p>
        </w:tc>
      </w:tr>
      <w:tr w:rsidR="00C52BBB" w:rsidTr="00430007">
        <w:trPr>
          <w:cantSplit/>
          <w:trHeight w:hRule="exact" w:val="772"/>
        </w:trPr>
        <w:tc>
          <w:tcPr>
            <w:tcW w:w="880" w:type="dxa"/>
            <w:vAlign w:val="center"/>
          </w:tcPr>
          <w:p w:rsidR="00C52BBB" w:rsidRDefault="00F55733">
            <w:pPr>
              <w:snapToGrid w:val="0"/>
              <w:jc w:val="center"/>
              <w:rPr>
                <w:rFonts w:ascii="宋体" w:eastAsia="宋体" w:hAnsi="宋体" w:cs="宋体"/>
                <w:sz w:val="21"/>
                <w:szCs w:val="21"/>
              </w:rPr>
            </w:pPr>
            <w:r>
              <w:rPr>
                <w:rFonts w:ascii="宋体" w:eastAsia="宋体" w:hAnsi="宋体" w:cs="宋体" w:hint="eastAsia"/>
                <w:sz w:val="21"/>
                <w:szCs w:val="21"/>
              </w:rPr>
              <w:t>序号</w:t>
            </w:r>
          </w:p>
        </w:tc>
        <w:tc>
          <w:tcPr>
            <w:tcW w:w="1171" w:type="dxa"/>
            <w:vAlign w:val="center"/>
          </w:tcPr>
          <w:p w:rsidR="00C52BBB" w:rsidRDefault="00430007">
            <w:pPr>
              <w:snapToGrid w:val="0"/>
              <w:jc w:val="center"/>
              <w:rPr>
                <w:rFonts w:ascii="宋体" w:eastAsia="宋体" w:hAnsi="宋体" w:cs="宋体"/>
                <w:sz w:val="21"/>
                <w:szCs w:val="21"/>
              </w:rPr>
            </w:pPr>
            <w:r>
              <w:rPr>
                <w:rFonts w:ascii="宋体" w:eastAsia="宋体" w:hAnsi="宋体" w:cs="宋体" w:hint="eastAsia"/>
                <w:sz w:val="21"/>
                <w:szCs w:val="21"/>
              </w:rPr>
              <w:t>专利</w:t>
            </w:r>
            <w:r w:rsidR="00F55733">
              <w:rPr>
                <w:rFonts w:ascii="宋体" w:eastAsia="宋体" w:hAnsi="宋体" w:cs="宋体" w:hint="eastAsia"/>
                <w:sz w:val="21"/>
                <w:szCs w:val="21"/>
              </w:rPr>
              <w:t>号</w:t>
            </w:r>
          </w:p>
        </w:tc>
        <w:tc>
          <w:tcPr>
            <w:tcW w:w="1352" w:type="dxa"/>
            <w:vAlign w:val="center"/>
          </w:tcPr>
          <w:p w:rsidR="00C52BBB" w:rsidRDefault="00F55733">
            <w:pPr>
              <w:snapToGrid w:val="0"/>
              <w:jc w:val="center"/>
              <w:rPr>
                <w:rFonts w:ascii="宋体" w:eastAsia="宋体" w:hAnsi="宋体" w:cs="宋体"/>
                <w:sz w:val="21"/>
                <w:szCs w:val="21"/>
              </w:rPr>
            </w:pPr>
            <w:r>
              <w:rPr>
                <w:rFonts w:ascii="宋体" w:eastAsia="宋体" w:hAnsi="宋体" w:cs="宋体" w:hint="eastAsia"/>
                <w:sz w:val="21"/>
                <w:szCs w:val="21"/>
              </w:rPr>
              <w:t>专利名称</w:t>
            </w:r>
          </w:p>
        </w:tc>
        <w:tc>
          <w:tcPr>
            <w:tcW w:w="1134" w:type="dxa"/>
            <w:vAlign w:val="center"/>
          </w:tcPr>
          <w:p w:rsidR="00C52BBB" w:rsidRDefault="00F55733">
            <w:pPr>
              <w:snapToGrid w:val="0"/>
              <w:jc w:val="center"/>
              <w:rPr>
                <w:rFonts w:ascii="宋体" w:eastAsia="宋体" w:hAnsi="宋体" w:cs="宋体"/>
                <w:sz w:val="21"/>
                <w:szCs w:val="21"/>
              </w:rPr>
            </w:pPr>
            <w:r>
              <w:rPr>
                <w:rFonts w:ascii="宋体" w:eastAsia="宋体" w:hAnsi="宋体" w:cs="宋体" w:hint="eastAsia"/>
                <w:sz w:val="21"/>
                <w:szCs w:val="21"/>
              </w:rPr>
              <w:t>专利类别</w:t>
            </w:r>
          </w:p>
        </w:tc>
        <w:tc>
          <w:tcPr>
            <w:tcW w:w="1276" w:type="dxa"/>
            <w:vAlign w:val="center"/>
          </w:tcPr>
          <w:p w:rsidR="00C52BBB" w:rsidRDefault="00430007">
            <w:pPr>
              <w:snapToGrid w:val="0"/>
              <w:jc w:val="center"/>
              <w:rPr>
                <w:rFonts w:ascii="宋体" w:eastAsia="宋体" w:hAnsi="宋体" w:cs="宋体"/>
                <w:sz w:val="21"/>
                <w:szCs w:val="21"/>
              </w:rPr>
            </w:pPr>
            <w:r>
              <w:rPr>
                <w:rFonts w:ascii="宋体" w:eastAsia="宋体" w:hAnsi="宋体" w:cs="宋体" w:hint="eastAsia"/>
                <w:sz w:val="21"/>
                <w:szCs w:val="21"/>
              </w:rPr>
              <w:t>授权时间</w:t>
            </w:r>
          </w:p>
        </w:tc>
        <w:tc>
          <w:tcPr>
            <w:tcW w:w="1162" w:type="dxa"/>
            <w:vAlign w:val="center"/>
          </w:tcPr>
          <w:p w:rsidR="00C52BBB" w:rsidRDefault="00430007">
            <w:pPr>
              <w:snapToGrid w:val="0"/>
              <w:jc w:val="center"/>
              <w:rPr>
                <w:rFonts w:ascii="宋体" w:eastAsia="宋体" w:hAnsi="宋体" w:cs="宋体"/>
                <w:sz w:val="21"/>
                <w:szCs w:val="21"/>
              </w:rPr>
            </w:pPr>
            <w:r>
              <w:rPr>
                <w:rFonts w:ascii="宋体" w:eastAsia="宋体" w:hAnsi="宋体" w:cs="宋体" w:hint="eastAsia"/>
                <w:sz w:val="21"/>
                <w:szCs w:val="21"/>
              </w:rPr>
              <w:t>本人排名/总人数</w:t>
            </w:r>
          </w:p>
        </w:tc>
        <w:tc>
          <w:tcPr>
            <w:tcW w:w="1134" w:type="dxa"/>
            <w:vAlign w:val="center"/>
          </w:tcPr>
          <w:p w:rsidR="00C52BBB" w:rsidRDefault="00430007" w:rsidP="00430007">
            <w:pPr>
              <w:snapToGrid w:val="0"/>
              <w:jc w:val="center"/>
              <w:rPr>
                <w:rFonts w:ascii="宋体" w:eastAsia="宋体" w:hAnsi="宋体" w:cs="宋体"/>
                <w:sz w:val="21"/>
                <w:szCs w:val="21"/>
              </w:rPr>
            </w:pPr>
            <w:r>
              <w:rPr>
                <w:rFonts w:ascii="宋体" w:eastAsia="宋体" w:hAnsi="宋体" w:cs="宋体" w:hint="eastAsia"/>
                <w:sz w:val="21"/>
                <w:szCs w:val="21"/>
              </w:rPr>
              <w:t>专利转化合</w:t>
            </w:r>
            <w:r>
              <w:rPr>
                <w:rFonts w:ascii="宋体" w:eastAsia="宋体" w:hAnsi="宋体" w:cs="宋体"/>
                <w:sz w:val="21"/>
                <w:szCs w:val="21"/>
              </w:rPr>
              <w:t>同</w:t>
            </w:r>
            <w:r>
              <w:rPr>
                <w:rFonts w:ascii="宋体" w:eastAsia="宋体" w:hAnsi="宋体" w:cs="宋体" w:hint="eastAsia"/>
                <w:sz w:val="21"/>
                <w:szCs w:val="21"/>
              </w:rPr>
              <w:t>经费</w:t>
            </w:r>
          </w:p>
        </w:tc>
        <w:tc>
          <w:tcPr>
            <w:tcW w:w="1247" w:type="dxa"/>
            <w:vAlign w:val="center"/>
          </w:tcPr>
          <w:p w:rsidR="00430007" w:rsidRDefault="00430007" w:rsidP="00430007">
            <w:pPr>
              <w:snapToGrid w:val="0"/>
              <w:jc w:val="center"/>
              <w:rPr>
                <w:rFonts w:ascii="宋体" w:eastAsia="宋体" w:hAnsi="宋体" w:cs="宋体"/>
                <w:sz w:val="21"/>
                <w:szCs w:val="21"/>
              </w:rPr>
            </w:pPr>
            <w:r>
              <w:rPr>
                <w:rFonts w:ascii="宋体" w:eastAsia="宋体" w:hAnsi="宋体" w:cs="宋体" w:hint="eastAsia"/>
                <w:sz w:val="21"/>
                <w:szCs w:val="21"/>
              </w:rPr>
              <w:t>专利转化</w:t>
            </w:r>
          </w:p>
          <w:p w:rsidR="00C52BBB" w:rsidRDefault="00430007" w:rsidP="00430007">
            <w:pPr>
              <w:snapToGrid w:val="0"/>
              <w:jc w:val="center"/>
              <w:rPr>
                <w:rFonts w:ascii="宋体" w:eastAsia="宋体" w:hAnsi="宋体" w:cs="宋体"/>
                <w:sz w:val="21"/>
                <w:szCs w:val="21"/>
              </w:rPr>
            </w:pPr>
            <w:r>
              <w:rPr>
                <w:rFonts w:ascii="宋体" w:eastAsia="宋体" w:hAnsi="宋体" w:cs="宋体" w:hint="eastAsia"/>
                <w:sz w:val="21"/>
                <w:szCs w:val="21"/>
              </w:rPr>
              <w:t>到款经费</w:t>
            </w:r>
          </w:p>
        </w:tc>
      </w:tr>
      <w:tr w:rsidR="00C52BBB" w:rsidTr="00430007">
        <w:trPr>
          <w:cantSplit/>
          <w:trHeight w:val="567"/>
        </w:trPr>
        <w:tc>
          <w:tcPr>
            <w:tcW w:w="880" w:type="dxa"/>
            <w:vAlign w:val="center"/>
          </w:tcPr>
          <w:p w:rsidR="00C52BBB" w:rsidRDefault="00880B7B">
            <w:pPr>
              <w:snapToGrid w:val="0"/>
              <w:jc w:val="center"/>
              <w:rPr>
                <w:rFonts w:ascii="仿宋" w:eastAsia="仿宋" w:hAnsi="仿宋" w:cs="宋体"/>
                <w:sz w:val="24"/>
              </w:rPr>
            </w:pPr>
            <w:r>
              <w:rPr>
                <w:rFonts w:ascii="仿宋" w:eastAsia="仿宋" w:hAnsi="仿宋" w:cs="宋体" w:hint="eastAsia"/>
                <w:sz w:val="24"/>
              </w:rPr>
              <w:t>1</w:t>
            </w:r>
          </w:p>
        </w:tc>
        <w:tc>
          <w:tcPr>
            <w:tcW w:w="1171" w:type="dxa"/>
            <w:vAlign w:val="center"/>
          </w:tcPr>
          <w:p w:rsidR="00C52BBB" w:rsidRDefault="00880B7B">
            <w:pPr>
              <w:snapToGrid w:val="0"/>
              <w:jc w:val="center"/>
              <w:rPr>
                <w:rFonts w:ascii="仿宋" w:eastAsia="仿宋" w:hAnsi="仿宋" w:cs="宋体"/>
                <w:sz w:val="24"/>
              </w:rPr>
            </w:pPr>
            <w:r w:rsidRPr="00880B7B">
              <w:rPr>
                <w:rFonts w:ascii="仿宋" w:eastAsia="仿宋" w:hAnsi="仿宋" w:cs="宋体"/>
                <w:sz w:val="24"/>
              </w:rPr>
              <w:t>201610872995</w:t>
            </w:r>
          </w:p>
        </w:tc>
        <w:tc>
          <w:tcPr>
            <w:tcW w:w="1352" w:type="dxa"/>
            <w:vAlign w:val="center"/>
          </w:tcPr>
          <w:p w:rsidR="00C52BBB" w:rsidRDefault="00880B7B">
            <w:pPr>
              <w:snapToGrid w:val="0"/>
              <w:jc w:val="center"/>
              <w:rPr>
                <w:rFonts w:ascii="仿宋" w:eastAsia="仿宋" w:hAnsi="仿宋" w:cs="宋体"/>
                <w:sz w:val="24"/>
              </w:rPr>
            </w:pPr>
            <w:r w:rsidRPr="00880B7B">
              <w:rPr>
                <w:rFonts w:ascii="仿宋" w:eastAsia="仿宋" w:hAnsi="仿宋" w:cs="宋体" w:hint="eastAsia"/>
                <w:sz w:val="24"/>
              </w:rPr>
              <w:t>一种基准相机偏移量的校正方法</w:t>
            </w:r>
          </w:p>
        </w:tc>
        <w:tc>
          <w:tcPr>
            <w:tcW w:w="1134" w:type="dxa"/>
            <w:vAlign w:val="center"/>
          </w:tcPr>
          <w:p w:rsidR="00C52BBB" w:rsidRDefault="00880B7B">
            <w:pPr>
              <w:snapToGrid w:val="0"/>
              <w:jc w:val="center"/>
              <w:rPr>
                <w:rFonts w:ascii="仿宋" w:eastAsia="仿宋" w:hAnsi="仿宋" w:cs="宋体"/>
                <w:sz w:val="24"/>
              </w:rPr>
            </w:pPr>
            <w:r>
              <w:rPr>
                <w:rFonts w:ascii="仿宋" w:eastAsia="仿宋" w:hAnsi="仿宋" w:cs="宋体"/>
                <w:sz w:val="24"/>
              </w:rPr>
              <w:t>发明专利</w:t>
            </w:r>
          </w:p>
        </w:tc>
        <w:tc>
          <w:tcPr>
            <w:tcW w:w="1276" w:type="dxa"/>
            <w:vAlign w:val="center"/>
          </w:tcPr>
          <w:p w:rsidR="00C52BBB" w:rsidRDefault="00880B7B">
            <w:pPr>
              <w:snapToGrid w:val="0"/>
              <w:jc w:val="center"/>
              <w:rPr>
                <w:rFonts w:ascii="仿宋" w:eastAsia="仿宋" w:hAnsi="仿宋" w:cs="宋体"/>
                <w:sz w:val="24"/>
              </w:rPr>
            </w:pPr>
            <w:r w:rsidRPr="00880B7B">
              <w:rPr>
                <w:rFonts w:ascii="仿宋" w:eastAsia="仿宋" w:hAnsi="仿宋" w:cs="宋体"/>
                <w:sz w:val="24"/>
              </w:rPr>
              <w:t>2017.01.04</w:t>
            </w:r>
          </w:p>
        </w:tc>
        <w:tc>
          <w:tcPr>
            <w:tcW w:w="1162" w:type="dxa"/>
            <w:vAlign w:val="center"/>
          </w:tcPr>
          <w:p w:rsidR="00C52BBB" w:rsidRDefault="00880B7B">
            <w:pPr>
              <w:snapToGrid w:val="0"/>
              <w:jc w:val="center"/>
              <w:rPr>
                <w:rFonts w:ascii="仿宋" w:eastAsia="仿宋" w:hAnsi="仿宋" w:cs="宋体"/>
                <w:sz w:val="24"/>
              </w:rPr>
            </w:pPr>
            <w:r>
              <w:rPr>
                <w:rFonts w:ascii="仿宋" w:eastAsia="仿宋" w:hAnsi="仿宋" w:cs="宋体" w:hint="eastAsia"/>
                <w:sz w:val="24"/>
              </w:rPr>
              <w:t>1/</w:t>
            </w:r>
            <w:r w:rsidR="00C548B4">
              <w:rPr>
                <w:rFonts w:ascii="仿宋" w:eastAsia="仿宋" w:hAnsi="仿宋" w:cs="宋体" w:hint="eastAsia"/>
                <w:sz w:val="24"/>
              </w:rPr>
              <w:t>7</w:t>
            </w:r>
          </w:p>
        </w:tc>
        <w:tc>
          <w:tcPr>
            <w:tcW w:w="1134" w:type="dxa"/>
            <w:vAlign w:val="center"/>
          </w:tcPr>
          <w:p w:rsidR="00C52BBB" w:rsidRDefault="00C52BBB">
            <w:pPr>
              <w:snapToGrid w:val="0"/>
              <w:jc w:val="center"/>
              <w:rPr>
                <w:rFonts w:ascii="仿宋" w:eastAsia="仿宋" w:hAnsi="仿宋" w:cs="宋体"/>
                <w:sz w:val="24"/>
              </w:rPr>
            </w:pPr>
          </w:p>
        </w:tc>
        <w:tc>
          <w:tcPr>
            <w:tcW w:w="1247" w:type="dxa"/>
            <w:vAlign w:val="center"/>
          </w:tcPr>
          <w:p w:rsidR="00C52BBB" w:rsidRDefault="00C52BBB">
            <w:pPr>
              <w:snapToGrid w:val="0"/>
              <w:jc w:val="center"/>
              <w:rPr>
                <w:rFonts w:ascii="仿宋" w:eastAsia="仿宋" w:hAnsi="仿宋" w:cs="宋体"/>
                <w:sz w:val="24"/>
              </w:rPr>
            </w:pPr>
          </w:p>
        </w:tc>
      </w:tr>
      <w:tr w:rsidR="00C52BBB" w:rsidTr="00430007">
        <w:trPr>
          <w:cantSplit/>
          <w:trHeight w:val="567"/>
        </w:trPr>
        <w:tc>
          <w:tcPr>
            <w:tcW w:w="880" w:type="dxa"/>
            <w:vAlign w:val="center"/>
          </w:tcPr>
          <w:p w:rsidR="00C52BBB" w:rsidRDefault="00C52BBB">
            <w:pPr>
              <w:snapToGrid w:val="0"/>
              <w:jc w:val="center"/>
              <w:rPr>
                <w:rFonts w:ascii="仿宋" w:eastAsia="仿宋" w:hAnsi="仿宋" w:cs="宋体"/>
                <w:sz w:val="24"/>
              </w:rPr>
            </w:pPr>
          </w:p>
        </w:tc>
        <w:tc>
          <w:tcPr>
            <w:tcW w:w="1171" w:type="dxa"/>
            <w:vAlign w:val="center"/>
          </w:tcPr>
          <w:p w:rsidR="00C52BBB" w:rsidRDefault="00C52BBB">
            <w:pPr>
              <w:snapToGrid w:val="0"/>
              <w:jc w:val="center"/>
              <w:rPr>
                <w:rFonts w:ascii="仿宋" w:eastAsia="仿宋" w:hAnsi="仿宋" w:cs="宋体"/>
                <w:sz w:val="24"/>
              </w:rPr>
            </w:pPr>
          </w:p>
        </w:tc>
        <w:tc>
          <w:tcPr>
            <w:tcW w:w="1352" w:type="dxa"/>
            <w:vAlign w:val="center"/>
          </w:tcPr>
          <w:p w:rsidR="00C52BBB" w:rsidRDefault="00C52BBB">
            <w:pPr>
              <w:snapToGrid w:val="0"/>
              <w:jc w:val="center"/>
              <w:rPr>
                <w:rFonts w:ascii="仿宋" w:eastAsia="仿宋" w:hAnsi="仿宋" w:cs="宋体"/>
                <w:sz w:val="24"/>
              </w:rPr>
            </w:pPr>
          </w:p>
        </w:tc>
        <w:tc>
          <w:tcPr>
            <w:tcW w:w="1134" w:type="dxa"/>
            <w:vAlign w:val="center"/>
          </w:tcPr>
          <w:p w:rsidR="00C52BBB" w:rsidRDefault="00C52BBB">
            <w:pPr>
              <w:snapToGrid w:val="0"/>
              <w:jc w:val="center"/>
              <w:rPr>
                <w:rFonts w:ascii="仿宋" w:eastAsia="仿宋" w:hAnsi="仿宋" w:cs="宋体"/>
                <w:sz w:val="24"/>
              </w:rPr>
            </w:pPr>
          </w:p>
        </w:tc>
        <w:tc>
          <w:tcPr>
            <w:tcW w:w="1276" w:type="dxa"/>
            <w:vAlign w:val="center"/>
          </w:tcPr>
          <w:p w:rsidR="00C52BBB" w:rsidRDefault="00C52BBB">
            <w:pPr>
              <w:snapToGrid w:val="0"/>
              <w:jc w:val="center"/>
              <w:rPr>
                <w:rFonts w:ascii="仿宋" w:eastAsia="仿宋" w:hAnsi="仿宋" w:cs="宋体"/>
                <w:sz w:val="24"/>
              </w:rPr>
            </w:pPr>
          </w:p>
        </w:tc>
        <w:tc>
          <w:tcPr>
            <w:tcW w:w="1162" w:type="dxa"/>
            <w:vAlign w:val="center"/>
          </w:tcPr>
          <w:p w:rsidR="00C52BBB" w:rsidRDefault="00C52BBB">
            <w:pPr>
              <w:snapToGrid w:val="0"/>
              <w:jc w:val="center"/>
              <w:rPr>
                <w:rFonts w:ascii="仿宋" w:eastAsia="仿宋" w:hAnsi="仿宋" w:cs="宋体"/>
                <w:sz w:val="24"/>
              </w:rPr>
            </w:pPr>
          </w:p>
        </w:tc>
        <w:tc>
          <w:tcPr>
            <w:tcW w:w="1134" w:type="dxa"/>
            <w:vAlign w:val="center"/>
          </w:tcPr>
          <w:p w:rsidR="00C52BBB" w:rsidRDefault="00C52BBB">
            <w:pPr>
              <w:snapToGrid w:val="0"/>
              <w:jc w:val="center"/>
              <w:rPr>
                <w:rFonts w:ascii="仿宋" w:eastAsia="仿宋" w:hAnsi="仿宋" w:cs="宋体"/>
                <w:sz w:val="24"/>
              </w:rPr>
            </w:pPr>
          </w:p>
        </w:tc>
        <w:tc>
          <w:tcPr>
            <w:tcW w:w="1247" w:type="dxa"/>
            <w:vAlign w:val="center"/>
          </w:tcPr>
          <w:p w:rsidR="00C52BBB" w:rsidRDefault="00C52BBB">
            <w:pPr>
              <w:snapToGrid w:val="0"/>
              <w:jc w:val="center"/>
              <w:rPr>
                <w:rFonts w:ascii="仿宋" w:eastAsia="仿宋" w:hAnsi="仿宋" w:cs="宋体"/>
                <w:sz w:val="24"/>
              </w:rPr>
            </w:pPr>
          </w:p>
        </w:tc>
      </w:tr>
      <w:tr w:rsidR="00C52BBB" w:rsidTr="00430007">
        <w:trPr>
          <w:cantSplit/>
          <w:trHeight w:val="567"/>
        </w:trPr>
        <w:tc>
          <w:tcPr>
            <w:tcW w:w="880" w:type="dxa"/>
            <w:vAlign w:val="center"/>
          </w:tcPr>
          <w:p w:rsidR="00C52BBB" w:rsidRDefault="00C52BBB">
            <w:pPr>
              <w:snapToGrid w:val="0"/>
              <w:jc w:val="center"/>
              <w:rPr>
                <w:rFonts w:ascii="仿宋" w:eastAsia="仿宋" w:hAnsi="仿宋" w:cs="宋体"/>
                <w:sz w:val="24"/>
              </w:rPr>
            </w:pPr>
          </w:p>
        </w:tc>
        <w:tc>
          <w:tcPr>
            <w:tcW w:w="1171" w:type="dxa"/>
            <w:vAlign w:val="center"/>
          </w:tcPr>
          <w:p w:rsidR="00C52BBB" w:rsidRDefault="00C52BBB">
            <w:pPr>
              <w:snapToGrid w:val="0"/>
              <w:jc w:val="center"/>
              <w:rPr>
                <w:rFonts w:ascii="仿宋" w:eastAsia="仿宋" w:hAnsi="仿宋" w:cs="宋体"/>
                <w:sz w:val="24"/>
              </w:rPr>
            </w:pPr>
          </w:p>
        </w:tc>
        <w:tc>
          <w:tcPr>
            <w:tcW w:w="1352" w:type="dxa"/>
            <w:vAlign w:val="center"/>
          </w:tcPr>
          <w:p w:rsidR="00C52BBB" w:rsidRDefault="00C52BBB">
            <w:pPr>
              <w:snapToGrid w:val="0"/>
              <w:jc w:val="center"/>
              <w:rPr>
                <w:rFonts w:ascii="仿宋" w:eastAsia="仿宋" w:hAnsi="仿宋" w:cs="宋体"/>
                <w:sz w:val="24"/>
              </w:rPr>
            </w:pPr>
          </w:p>
        </w:tc>
        <w:tc>
          <w:tcPr>
            <w:tcW w:w="1134" w:type="dxa"/>
            <w:vAlign w:val="center"/>
          </w:tcPr>
          <w:p w:rsidR="00C52BBB" w:rsidRDefault="00C52BBB">
            <w:pPr>
              <w:snapToGrid w:val="0"/>
              <w:jc w:val="center"/>
              <w:rPr>
                <w:rFonts w:ascii="仿宋" w:eastAsia="仿宋" w:hAnsi="仿宋" w:cs="宋体"/>
                <w:sz w:val="24"/>
              </w:rPr>
            </w:pPr>
          </w:p>
        </w:tc>
        <w:tc>
          <w:tcPr>
            <w:tcW w:w="1276" w:type="dxa"/>
            <w:vAlign w:val="center"/>
          </w:tcPr>
          <w:p w:rsidR="00C52BBB" w:rsidRDefault="00C52BBB">
            <w:pPr>
              <w:snapToGrid w:val="0"/>
              <w:jc w:val="center"/>
              <w:rPr>
                <w:rFonts w:ascii="仿宋" w:eastAsia="仿宋" w:hAnsi="仿宋" w:cs="宋体"/>
                <w:sz w:val="24"/>
              </w:rPr>
            </w:pPr>
          </w:p>
        </w:tc>
        <w:tc>
          <w:tcPr>
            <w:tcW w:w="1162" w:type="dxa"/>
            <w:vAlign w:val="center"/>
          </w:tcPr>
          <w:p w:rsidR="00C52BBB" w:rsidRDefault="00C52BBB">
            <w:pPr>
              <w:snapToGrid w:val="0"/>
              <w:jc w:val="center"/>
              <w:rPr>
                <w:rFonts w:ascii="仿宋" w:eastAsia="仿宋" w:hAnsi="仿宋" w:cs="宋体"/>
                <w:sz w:val="24"/>
              </w:rPr>
            </w:pPr>
          </w:p>
        </w:tc>
        <w:tc>
          <w:tcPr>
            <w:tcW w:w="1134" w:type="dxa"/>
            <w:vAlign w:val="center"/>
          </w:tcPr>
          <w:p w:rsidR="00C52BBB" w:rsidRDefault="00C52BBB">
            <w:pPr>
              <w:snapToGrid w:val="0"/>
              <w:jc w:val="center"/>
              <w:rPr>
                <w:rFonts w:ascii="仿宋" w:eastAsia="仿宋" w:hAnsi="仿宋" w:cs="宋体"/>
                <w:sz w:val="24"/>
              </w:rPr>
            </w:pPr>
          </w:p>
        </w:tc>
        <w:tc>
          <w:tcPr>
            <w:tcW w:w="1247" w:type="dxa"/>
            <w:vAlign w:val="center"/>
          </w:tcPr>
          <w:p w:rsidR="00C52BBB" w:rsidRDefault="00C52BBB">
            <w:pPr>
              <w:snapToGrid w:val="0"/>
              <w:jc w:val="center"/>
              <w:rPr>
                <w:rFonts w:ascii="仿宋" w:eastAsia="仿宋" w:hAnsi="仿宋" w:cs="宋体"/>
                <w:sz w:val="24"/>
              </w:rPr>
            </w:pPr>
          </w:p>
        </w:tc>
      </w:tr>
      <w:tr w:rsidR="00C52BBB" w:rsidTr="00430007">
        <w:trPr>
          <w:cantSplit/>
          <w:trHeight w:val="567"/>
        </w:trPr>
        <w:tc>
          <w:tcPr>
            <w:tcW w:w="880" w:type="dxa"/>
            <w:vAlign w:val="center"/>
          </w:tcPr>
          <w:p w:rsidR="00C52BBB" w:rsidRDefault="00C52BBB">
            <w:pPr>
              <w:snapToGrid w:val="0"/>
              <w:jc w:val="center"/>
              <w:rPr>
                <w:rFonts w:ascii="仿宋" w:eastAsia="仿宋" w:hAnsi="仿宋" w:cs="宋体"/>
                <w:sz w:val="24"/>
              </w:rPr>
            </w:pPr>
          </w:p>
        </w:tc>
        <w:tc>
          <w:tcPr>
            <w:tcW w:w="1171" w:type="dxa"/>
            <w:vAlign w:val="center"/>
          </w:tcPr>
          <w:p w:rsidR="00C52BBB" w:rsidRDefault="00C52BBB">
            <w:pPr>
              <w:snapToGrid w:val="0"/>
              <w:jc w:val="center"/>
              <w:rPr>
                <w:rFonts w:ascii="仿宋" w:eastAsia="仿宋" w:hAnsi="仿宋" w:cs="宋体"/>
                <w:sz w:val="24"/>
              </w:rPr>
            </w:pPr>
          </w:p>
        </w:tc>
        <w:tc>
          <w:tcPr>
            <w:tcW w:w="1352" w:type="dxa"/>
            <w:vAlign w:val="center"/>
          </w:tcPr>
          <w:p w:rsidR="00C52BBB" w:rsidRDefault="00C52BBB">
            <w:pPr>
              <w:snapToGrid w:val="0"/>
              <w:jc w:val="center"/>
              <w:rPr>
                <w:rFonts w:ascii="仿宋" w:eastAsia="仿宋" w:hAnsi="仿宋" w:cs="宋体"/>
                <w:sz w:val="24"/>
              </w:rPr>
            </w:pPr>
          </w:p>
        </w:tc>
        <w:tc>
          <w:tcPr>
            <w:tcW w:w="1134" w:type="dxa"/>
            <w:vAlign w:val="center"/>
          </w:tcPr>
          <w:p w:rsidR="00C52BBB" w:rsidRDefault="00C52BBB">
            <w:pPr>
              <w:snapToGrid w:val="0"/>
              <w:jc w:val="center"/>
              <w:rPr>
                <w:rFonts w:ascii="仿宋" w:eastAsia="仿宋" w:hAnsi="仿宋" w:cs="宋体"/>
                <w:sz w:val="24"/>
              </w:rPr>
            </w:pPr>
          </w:p>
        </w:tc>
        <w:tc>
          <w:tcPr>
            <w:tcW w:w="1276" w:type="dxa"/>
            <w:vAlign w:val="center"/>
          </w:tcPr>
          <w:p w:rsidR="00C52BBB" w:rsidRDefault="00C52BBB">
            <w:pPr>
              <w:snapToGrid w:val="0"/>
              <w:jc w:val="center"/>
              <w:rPr>
                <w:rFonts w:ascii="仿宋" w:eastAsia="仿宋" w:hAnsi="仿宋" w:cs="宋体"/>
                <w:sz w:val="24"/>
              </w:rPr>
            </w:pPr>
          </w:p>
        </w:tc>
        <w:tc>
          <w:tcPr>
            <w:tcW w:w="1162" w:type="dxa"/>
            <w:vAlign w:val="center"/>
          </w:tcPr>
          <w:p w:rsidR="00C52BBB" w:rsidRDefault="00C52BBB">
            <w:pPr>
              <w:snapToGrid w:val="0"/>
              <w:jc w:val="center"/>
              <w:rPr>
                <w:rFonts w:ascii="仿宋" w:eastAsia="仿宋" w:hAnsi="仿宋" w:cs="宋体"/>
                <w:sz w:val="24"/>
              </w:rPr>
            </w:pPr>
          </w:p>
        </w:tc>
        <w:tc>
          <w:tcPr>
            <w:tcW w:w="1134" w:type="dxa"/>
            <w:vAlign w:val="center"/>
          </w:tcPr>
          <w:p w:rsidR="00C52BBB" w:rsidRDefault="00C52BBB">
            <w:pPr>
              <w:snapToGrid w:val="0"/>
              <w:jc w:val="center"/>
              <w:rPr>
                <w:rFonts w:ascii="仿宋" w:eastAsia="仿宋" w:hAnsi="仿宋" w:cs="宋体"/>
                <w:sz w:val="24"/>
              </w:rPr>
            </w:pPr>
          </w:p>
        </w:tc>
        <w:tc>
          <w:tcPr>
            <w:tcW w:w="1247" w:type="dxa"/>
            <w:vAlign w:val="center"/>
          </w:tcPr>
          <w:p w:rsidR="00C52BBB" w:rsidRDefault="00C52BBB">
            <w:pPr>
              <w:snapToGrid w:val="0"/>
              <w:jc w:val="center"/>
              <w:rPr>
                <w:rFonts w:ascii="仿宋" w:eastAsia="仿宋" w:hAnsi="仿宋" w:cs="宋体"/>
                <w:sz w:val="24"/>
              </w:rPr>
            </w:pPr>
          </w:p>
        </w:tc>
      </w:tr>
    </w:tbl>
    <w:tbl>
      <w:tblPr>
        <w:tblpPr w:leftFromText="180" w:rightFromText="180" w:vertAnchor="page" w:horzAnchor="margin" w:tblpX="-147" w:tblpY="625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C52BBB">
        <w:trPr>
          <w:trHeight w:val="420"/>
        </w:trPr>
        <w:tc>
          <w:tcPr>
            <w:tcW w:w="9356" w:type="dxa"/>
            <w:vAlign w:val="center"/>
          </w:tcPr>
          <w:p w:rsidR="00C52BBB" w:rsidRDefault="00F55733">
            <w:pPr>
              <w:jc w:val="left"/>
              <w:rPr>
                <w:rFonts w:ascii="Times New Roman" w:hAnsi="Times New Roman"/>
                <w:b/>
              </w:rPr>
            </w:pPr>
            <w:r>
              <w:rPr>
                <w:rFonts w:ascii="黑体" w:eastAsia="黑体" w:hAnsi="黑体"/>
                <w:sz w:val="24"/>
                <w:szCs w:val="24"/>
              </w:rPr>
              <w:lastRenderedPageBreak/>
              <w:t>6</w:t>
            </w:r>
            <w:r>
              <w:rPr>
                <w:rFonts w:ascii="黑体" w:eastAsia="黑体" w:hAnsi="黑体" w:hint="eastAsia"/>
                <w:sz w:val="24"/>
                <w:szCs w:val="24"/>
              </w:rPr>
              <w:t>．其他业绩情况</w:t>
            </w:r>
          </w:p>
        </w:tc>
      </w:tr>
      <w:tr w:rsidR="00C52BBB">
        <w:trPr>
          <w:trHeight w:val="7773"/>
        </w:trPr>
        <w:tc>
          <w:tcPr>
            <w:tcW w:w="9356" w:type="dxa"/>
            <w:vAlign w:val="center"/>
          </w:tcPr>
          <w:p w:rsidR="00B752CA" w:rsidRDefault="00B752CA" w:rsidP="00B752CA">
            <w:pPr>
              <w:spacing w:line="440" w:lineRule="exact"/>
              <w:rPr>
                <w:rFonts w:ascii="楷体" w:eastAsia="楷体" w:hAnsi="楷体"/>
                <w:b/>
                <w:sz w:val="24"/>
                <w:szCs w:val="24"/>
              </w:rPr>
            </w:pPr>
            <w:r>
              <w:rPr>
                <w:rFonts w:ascii="楷体" w:eastAsia="楷体" w:hAnsi="楷体" w:hint="eastAsia"/>
                <w:b/>
                <w:sz w:val="24"/>
                <w:szCs w:val="24"/>
              </w:rPr>
              <w:t>其他已授权的发明专利：</w:t>
            </w:r>
          </w:p>
          <w:p w:rsidR="00B752CA" w:rsidRDefault="00B752CA" w:rsidP="00B752CA">
            <w:pPr>
              <w:spacing w:line="440" w:lineRule="exact"/>
              <w:rPr>
                <w:rFonts w:ascii="楷体" w:eastAsia="楷体" w:hAnsi="楷体"/>
                <w:sz w:val="24"/>
                <w:szCs w:val="24"/>
              </w:rPr>
            </w:pPr>
            <w:r>
              <w:rPr>
                <w:rFonts w:ascii="楷体" w:eastAsia="楷体" w:hAnsi="楷体" w:hint="eastAsia"/>
                <w:sz w:val="24"/>
                <w:szCs w:val="24"/>
              </w:rPr>
              <w:t>(1)</w:t>
            </w:r>
            <w:r>
              <w:rPr>
                <w:rFonts w:ascii="楷体" w:eastAsia="楷体" w:hAnsi="楷体" w:hint="eastAsia"/>
                <w:sz w:val="24"/>
                <w:szCs w:val="24"/>
              </w:rPr>
              <w:tab/>
              <w:t>高会军，</w:t>
            </w:r>
            <w:r>
              <w:rPr>
                <w:rFonts w:ascii="楷体" w:eastAsia="楷体" w:hAnsi="楷体" w:hint="eastAsia"/>
                <w:b/>
                <w:sz w:val="24"/>
                <w:szCs w:val="24"/>
              </w:rPr>
              <w:t>刘鑫</w:t>
            </w:r>
            <w:r>
              <w:rPr>
                <w:rFonts w:ascii="楷体" w:eastAsia="楷体" w:hAnsi="楷体" w:hint="eastAsia"/>
                <w:sz w:val="24"/>
                <w:szCs w:val="24"/>
              </w:rPr>
              <w:t>，杨宪强，白立飞，孙昊，许超，张智</w:t>
            </w:r>
            <w:proofErr w:type="gramStart"/>
            <w:r>
              <w:rPr>
                <w:rFonts w:ascii="楷体" w:eastAsia="楷体" w:hAnsi="楷体" w:hint="eastAsia"/>
                <w:sz w:val="24"/>
                <w:szCs w:val="24"/>
              </w:rPr>
              <w:t>浩</w:t>
            </w:r>
            <w:proofErr w:type="gramEnd"/>
            <w:r>
              <w:rPr>
                <w:rFonts w:ascii="楷体" w:eastAsia="楷体" w:hAnsi="楷体" w:hint="eastAsia"/>
                <w:sz w:val="24"/>
                <w:szCs w:val="24"/>
              </w:rPr>
              <w:t>。贴片头偏移量的校正方法，授权时间：2017.02.01，中国，专利号：201610872994。</w:t>
            </w:r>
          </w:p>
          <w:p w:rsidR="00B752CA" w:rsidRDefault="00B752CA" w:rsidP="00B752CA">
            <w:pPr>
              <w:spacing w:line="440" w:lineRule="exact"/>
              <w:rPr>
                <w:rFonts w:ascii="楷体" w:eastAsia="楷体" w:hAnsi="楷体"/>
                <w:sz w:val="24"/>
                <w:szCs w:val="24"/>
              </w:rPr>
            </w:pPr>
            <w:r>
              <w:rPr>
                <w:rFonts w:ascii="楷体" w:eastAsia="楷体" w:hAnsi="楷体" w:hint="eastAsia"/>
                <w:sz w:val="24"/>
                <w:szCs w:val="24"/>
              </w:rPr>
              <w:t>(2)</w:t>
            </w:r>
            <w:r>
              <w:rPr>
                <w:rFonts w:ascii="楷体" w:eastAsia="楷体" w:hAnsi="楷体" w:hint="eastAsia"/>
                <w:sz w:val="24"/>
                <w:szCs w:val="24"/>
              </w:rPr>
              <w:tab/>
              <w:t>高会军，杨宪强，</w:t>
            </w:r>
            <w:r>
              <w:rPr>
                <w:rFonts w:ascii="楷体" w:eastAsia="楷体" w:hAnsi="楷体" w:hint="eastAsia"/>
                <w:b/>
                <w:sz w:val="24"/>
                <w:szCs w:val="24"/>
              </w:rPr>
              <w:t>刘鑫</w:t>
            </w:r>
            <w:r>
              <w:rPr>
                <w:rFonts w:ascii="楷体" w:eastAsia="楷体" w:hAnsi="楷体" w:hint="eastAsia"/>
                <w:sz w:val="24"/>
                <w:szCs w:val="24"/>
              </w:rPr>
              <w:t>，孙昊，白立飞，许超，张智</w:t>
            </w:r>
            <w:proofErr w:type="gramStart"/>
            <w:r>
              <w:rPr>
                <w:rFonts w:ascii="楷体" w:eastAsia="楷体" w:hAnsi="楷体" w:hint="eastAsia"/>
                <w:sz w:val="24"/>
                <w:szCs w:val="24"/>
              </w:rPr>
              <w:t>浩</w:t>
            </w:r>
            <w:proofErr w:type="gramEnd"/>
            <w:r>
              <w:rPr>
                <w:rFonts w:ascii="楷体" w:eastAsia="楷体" w:hAnsi="楷体" w:hint="eastAsia"/>
                <w:sz w:val="24"/>
                <w:szCs w:val="24"/>
              </w:rPr>
              <w:t>。一种</w:t>
            </w:r>
            <w:proofErr w:type="gramStart"/>
            <w:r>
              <w:rPr>
                <w:rFonts w:ascii="楷体" w:eastAsia="楷体" w:hAnsi="楷体" w:hint="eastAsia"/>
                <w:sz w:val="24"/>
                <w:szCs w:val="24"/>
              </w:rPr>
              <w:t>贴片轴偏移</w:t>
            </w:r>
            <w:proofErr w:type="gramEnd"/>
            <w:r>
              <w:rPr>
                <w:rFonts w:ascii="楷体" w:eastAsia="楷体" w:hAnsi="楷体" w:hint="eastAsia"/>
                <w:sz w:val="24"/>
                <w:szCs w:val="24"/>
              </w:rPr>
              <w:t>量的校正方法，授权时间：2017.01.04，中国，专利号：201610872993。</w:t>
            </w:r>
          </w:p>
          <w:p w:rsidR="00B752CA" w:rsidRDefault="00B752CA" w:rsidP="00B752CA">
            <w:pPr>
              <w:spacing w:line="440" w:lineRule="exact"/>
              <w:rPr>
                <w:rFonts w:ascii="楷体" w:eastAsia="楷体" w:hAnsi="楷体"/>
                <w:sz w:val="24"/>
                <w:szCs w:val="24"/>
              </w:rPr>
            </w:pPr>
            <w:r>
              <w:rPr>
                <w:rFonts w:ascii="楷体" w:eastAsia="楷体" w:hAnsi="楷体" w:hint="eastAsia"/>
                <w:sz w:val="24"/>
                <w:szCs w:val="24"/>
              </w:rPr>
              <w:t>(3)</w:t>
            </w:r>
            <w:r>
              <w:rPr>
                <w:rFonts w:ascii="楷体" w:eastAsia="楷体" w:hAnsi="楷体" w:hint="eastAsia"/>
                <w:sz w:val="24"/>
                <w:szCs w:val="24"/>
              </w:rPr>
              <w:tab/>
              <w:t>杨宪强，高会军，</w:t>
            </w:r>
            <w:r>
              <w:rPr>
                <w:rFonts w:ascii="楷体" w:eastAsia="楷体" w:hAnsi="楷体" w:hint="eastAsia"/>
                <w:b/>
                <w:sz w:val="24"/>
                <w:szCs w:val="24"/>
              </w:rPr>
              <w:t>刘鑫</w:t>
            </w:r>
            <w:r>
              <w:rPr>
                <w:rFonts w:ascii="楷体" w:eastAsia="楷体" w:hAnsi="楷体" w:hint="eastAsia"/>
                <w:sz w:val="24"/>
                <w:szCs w:val="24"/>
              </w:rPr>
              <w:t>，孙昊，白立飞，许超，张智</w:t>
            </w:r>
            <w:proofErr w:type="gramStart"/>
            <w:r>
              <w:rPr>
                <w:rFonts w:ascii="楷体" w:eastAsia="楷体" w:hAnsi="楷体" w:hint="eastAsia"/>
                <w:sz w:val="24"/>
                <w:szCs w:val="24"/>
              </w:rPr>
              <w:t>浩</w:t>
            </w:r>
            <w:proofErr w:type="gramEnd"/>
            <w:r>
              <w:rPr>
                <w:rFonts w:ascii="楷体" w:eastAsia="楷体" w:hAnsi="楷体" w:hint="eastAsia"/>
                <w:sz w:val="24"/>
                <w:szCs w:val="24"/>
              </w:rPr>
              <w:t>。一种飞行相机的校正方法，授权时间：2017.03.01，中国，专利号：201610873047。</w:t>
            </w:r>
          </w:p>
          <w:p w:rsidR="00B752CA" w:rsidRDefault="00B752CA" w:rsidP="00B752CA">
            <w:pPr>
              <w:spacing w:line="440" w:lineRule="exact"/>
              <w:rPr>
                <w:rFonts w:ascii="楷体" w:eastAsia="楷体" w:hAnsi="楷体"/>
                <w:sz w:val="24"/>
                <w:szCs w:val="24"/>
              </w:rPr>
            </w:pPr>
            <w:r>
              <w:rPr>
                <w:rFonts w:ascii="楷体" w:eastAsia="楷体" w:hAnsi="楷体" w:hint="eastAsia"/>
                <w:sz w:val="24"/>
                <w:szCs w:val="24"/>
              </w:rPr>
              <w:t>(4)</w:t>
            </w:r>
            <w:r>
              <w:rPr>
                <w:rFonts w:ascii="楷体" w:eastAsia="楷体" w:hAnsi="楷体" w:hint="eastAsia"/>
                <w:sz w:val="24"/>
                <w:szCs w:val="24"/>
              </w:rPr>
              <w:tab/>
              <w:t>高会军，杨宪强，</w:t>
            </w:r>
            <w:r>
              <w:rPr>
                <w:rFonts w:ascii="楷体" w:eastAsia="楷体" w:hAnsi="楷体" w:hint="eastAsia"/>
                <w:b/>
                <w:sz w:val="24"/>
                <w:szCs w:val="24"/>
              </w:rPr>
              <w:t>刘鑫</w:t>
            </w:r>
            <w:r>
              <w:rPr>
                <w:rFonts w:ascii="楷体" w:eastAsia="楷体" w:hAnsi="楷体" w:hint="eastAsia"/>
                <w:sz w:val="24"/>
                <w:szCs w:val="24"/>
              </w:rPr>
              <w:t>，张智浩，孙光辉，于金泳。一种自适应的不对称引脚型芯片的绘制方法，授权时间：2017.12.15，中国，专利号：201710687500。</w:t>
            </w:r>
          </w:p>
          <w:p w:rsidR="00B752CA" w:rsidRDefault="00B752CA" w:rsidP="00B752CA">
            <w:pPr>
              <w:spacing w:line="440" w:lineRule="exact"/>
              <w:rPr>
                <w:rFonts w:ascii="楷体" w:eastAsia="楷体" w:hAnsi="楷体"/>
                <w:b/>
                <w:sz w:val="24"/>
                <w:szCs w:val="24"/>
              </w:rPr>
            </w:pPr>
          </w:p>
          <w:p w:rsidR="00B752CA" w:rsidRDefault="00B752CA" w:rsidP="00B752CA">
            <w:pPr>
              <w:spacing w:line="440" w:lineRule="exact"/>
              <w:rPr>
                <w:rFonts w:ascii="楷体" w:eastAsia="楷体" w:hAnsi="楷体"/>
                <w:b/>
                <w:sz w:val="24"/>
                <w:szCs w:val="24"/>
              </w:rPr>
            </w:pPr>
            <w:r>
              <w:rPr>
                <w:rFonts w:ascii="楷体" w:eastAsia="楷体" w:hAnsi="楷体" w:hint="eastAsia"/>
                <w:b/>
                <w:sz w:val="24"/>
                <w:szCs w:val="24"/>
              </w:rPr>
              <w:t>工程项目经历：</w:t>
            </w:r>
          </w:p>
          <w:p w:rsidR="00B752CA" w:rsidRDefault="00B752CA" w:rsidP="00B752CA">
            <w:pPr>
              <w:spacing w:line="440" w:lineRule="exact"/>
              <w:rPr>
                <w:rFonts w:ascii="楷体" w:eastAsia="楷体" w:hAnsi="楷体"/>
                <w:sz w:val="24"/>
                <w:szCs w:val="24"/>
              </w:rPr>
            </w:pPr>
            <w:r>
              <w:rPr>
                <w:rFonts w:ascii="楷体" w:eastAsia="楷体" w:hAnsi="楷体" w:hint="eastAsia"/>
                <w:b/>
                <w:sz w:val="24"/>
                <w:szCs w:val="24"/>
              </w:rPr>
              <w:t>项目名称：</w:t>
            </w:r>
            <w:r>
              <w:rPr>
                <w:rFonts w:ascii="楷体" w:eastAsia="楷体" w:hAnsi="楷体" w:hint="eastAsia"/>
                <w:sz w:val="24"/>
                <w:szCs w:val="24"/>
              </w:rPr>
              <w:t>高精度光机电一体化设备（贴片机）的研发</w:t>
            </w:r>
          </w:p>
          <w:p w:rsidR="00B752CA" w:rsidRDefault="00B752CA" w:rsidP="00B752CA">
            <w:pPr>
              <w:spacing w:line="440" w:lineRule="exact"/>
              <w:rPr>
                <w:rFonts w:ascii="楷体" w:eastAsia="楷体" w:hAnsi="楷体"/>
                <w:b/>
                <w:sz w:val="24"/>
                <w:szCs w:val="24"/>
              </w:rPr>
            </w:pPr>
            <w:r>
              <w:rPr>
                <w:rFonts w:ascii="楷体" w:eastAsia="楷体" w:hAnsi="楷体" w:hint="eastAsia"/>
                <w:b/>
                <w:sz w:val="24"/>
                <w:szCs w:val="24"/>
              </w:rPr>
              <w:t>研发单位：</w:t>
            </w:r>
            <w:r>
              <w:rPr>
                <w:rFonts w:ascii="楷体" w:eastAsia="楷体" w:hAnsi="楷体" w:hint="eastAsia"/>
                <w:sz w:val="24"/>
                <w:szCs w:val="24"/>
              </w:rPr>
              <w:t>哈尔滨工业大学</w:t>
            </w:r>
          </w:p>
          <w:p w:rsidR="00B752CA" w:rsidRDefault="00B752CA" w:rsidP="00B752CA">
            <w:pPr>
              <w:spacing w:line="440" w:lineRule="exact"/>
              <w:rPr>
                <w:rFonts w:ascii="楷体" w:eastAsia="楷体" w:hAnsi="楷体"/>
                <w:sz w:val="24"/>
                <w:szCs w:val="24"/>
              </w:rPr>
            </w:pPr>
            <w:r>
              <w:rPr>
                <w:rFonts w:ascii="楷体" w:eastAsia="楷体" w:hAnsi="楷体" w:hint="eastAsia"/>
                <w:b/>
                <w:sz w:val="24"/>
                <w:szCs w:val="24"/>
              </w:rPr>
              <w:t>负 责 人：</w:t>
            </w:r>
            <w:r>
              <w:rPr>
                <w:rFonts w:ascii="楷体" w:eastAsia="楷体" w:hAnsi="楷体" w:hint="eastAsia"/>
                <w:sz w:val="24"/>
                <w:szCs w:val="24"/>
              </w:rPr>
              <w:t>高会军教授</w:t>
            </w:r>
          </w:p>
          <w:p w:rsidR="00B752CA" w:rsidRDefault="00B752CA" w:rsidP="00B752CA">
            <w:pPr>
              <w:spacing w:line="440" w:lineRule="exact"/>
              <w:rPr>
                <w:rFonts w:ascii="楷体" w:eastAsia="楷体" w:hAnsi="楷体"/>
                <w:sz w:val="24"/>
                <w:szCs w:val="24"/>
              </w:rPr>
            </w:pPr>
            <w:r>
              <w:rPr>
                <w:rFonts w:ascii="楷体" w:eastAsia="楷体" w:hAnsi="楷体" w:hint="eastAsia"/>
                <w:b/>
                <w:sz w:val="24"/>
                <w:szCs w:val="24"/>
              </w:rPr>
              <w:t>使用工具：</w:t>
            </w:r>
            <w:r>
              <w:rPr>
                <w:rFonts w:ascii="楷体" w:eastAsia="楷体" w:hAnsi="楷体" w:hint="eastAsia"/>
                <w:sz w:val="24"/>
                <w:szCs w:val="24"/>
              </w:rPr>
              <w:t>Visual Studio软件、C++语言、</w:t>
            </w:r>
            <w:proofErr w:type="spellStart"/>
            <w:r>
              <w:rPr>
                <w:rFonts w:ascii="楷体" w:eastAsia="楷体" w:hAnsi="楷体" w:hint="eastAsia"/>
                <w:sz w:val="24"/>
                <w:szCs w:val="24"/>
              </w:rPr>
              <w:t>OpenCV</w:t>
            </w:r>
            <w:proofErr w:type="spellEnd"/>
            <w:r>
              <w:rPr>
                <w:rFonts w:ascii="楷体" w:eastAsia="楷体" w:hAnsi="楷体" w:hint="eastAsia"/>
                <w:sz w:val="24"/>
                <w:szCs w:val="24"/>
              </w:rPr>
              <w:t>和OpenGL库</w:t>
            </w:r>
          </w:p>
          <w:p w:rsidR="00B752CA" w:rsidRDefault="00B752CA" w:rsidP="00B752CA">
            <w:pPr>
              <w:spacing w:line="440" w:lineRule="exact"/>
              <w:rPr>
                <w:rFonts w:ascii="楷体" w:eastAsia="楷体" w:hAnsi="楷体"/>
                <w:b/>
                <w:sz w:val="24"/>
                <w:szCs w:val="24"/>
              </w:rPr>
            </w:pPr>
            <w:r>
              <w:rPr>
                <w:rFonts w:ascii="楷体" w:eastAsia="楷体" w:hAnsi="楷体" w:hint="eastAsia"/>
                <w:b/>
                <w:sz w:val="24"/>
                <w:szCs w:val="24"/>
              </w:rPr>
              <w:t xml:space="preserve">主要工作： </w:t>
            </w:r>
          </w:p>
          <w:p w:rsidR="00B752CA" w:rsidRDefault="00B752CA" w:rsidP="00B752CA">
            <w:pPr>
              <w:spacing w:line="440" w:lineRule="exact"/>
              <w:rPr>
                <w:rFonts w:ascii="楷体" w:eastAsia="楷体" w:hAnsi="楷体"/>
                <w:sz w:val="24"/>
                <w:szCs w:val="24"/>
              </w:rPr>
            </w:pPr>
            <w:r>
              <w:rPr>
                <w:rFonts w:ascii="楷体" w:eastAsia="楷体" w:hAnsi="楷体" w:hint="eastAsia"/>
                <w:sz w:val="24"/>
                <w:szCs w:val="24"/>
              </w:rPr>
              <w:t>1、</w:t>
            </w:r>
            <w:r>
              <w:rPr>
                <w:rFonts w:ascii="楷体" w:eastAsia="楷体" w:hAnsi="楷体" w:hint="eastAsia"/>
                <w:sz w:val="24"/>
                <w:szCs w:val="24"/>
              </w:rPr>
              <w:tab/>
              <w:t>机器的机械部件初始校正和机械参数的初始标定；</w:t>
            </w:r>
          </w:p>
          <w:p w:rsidR="00B752CA" w:rsidRDefault="00B752CA" w:rsidP="00B752CA">
            <w:pPr>
              <w:spacing w:line="440" w:lineRule="exact"/>
              <w:rPr>
                <w:rFonts w:ascii="楷体" w:eastAsia="楷体" w:hAnsi="楷体"/>
                <w:sz w:val="24"/>
                <w:szCs w:val="24"/>
              </w:rPr>
            </w:pPr>
            <w:r>
              <w:rPr>
                <w:rFonts w:ascii="楷体" w:eastAsia="楷体" w:hAnsi="楷体" w:hint="eastAsia"/>
                <w:sz w:val="24"/>
                <w:szCs w:val="24"/>
              </w:rPr>
              <w:t>2、</w:t>
            </w:r>
            <w:r>
              <w:rPr>
                <w:rFonts w:ascii="楷体" w:eastAsia="楷体" w:hAnsi="楷体" w:hint="eastAsia"/>
                <w:sz w:val="24"/>
                <w:szCs w:val="24"/>
              </w:rPr>
              <w:tab/>
              <w:t>机器的显示界面实现及全部种类芯片的绘制实现；</w:t>
            </w:r>
          </w:p>
          <w:p w:rsidR="00B752CA" w:rsidRDefault="00B752CA" w:rsidP="00B752CA">
            <w:pPr>
              <w:spacing w:line="440" w:lineRule="exact"/>
              <w:rPr>
                <w:rFonts w:ascii="楷体" w:eastAsia="楷体" w:hAnsi="楷体"/>
                <w:sz w:val="24"/>
                <w:szCs w:val="24"/>
              </w:rPr>
            </w:pPr>
            <w:r>
              <w:rPr>
                <w:rFonts w:ascii="楷体" w:eastAsia="楷体" w:hAnsi="楷体" w:hint="eastAsia"/>
                <w:sz w:val="24"/>
                <w:szCs w:val="24"/>
              </w:rPr>
              <w:t>3、</w:t>
            </w:r>
            <w:r>
              <w:rPr>
                <w:rFonts w:ascii="楷体" w:eastAsia="楷体" w:hAnsi="楷体" w:hint="eastAsia"/>
                <w:sz w:val="24"/>
                <w:szCs w:val="24"/>
              </w:rPr>
              <w:tab/>
            </w:r>
            <w:proofErr w:type="gramStart"/>
            <w:r>
              <w:rPr>
                <w:rFonts w:ascii="楷体" w:eastAsia="楷体" w:hAnsi="楷体" w:hint="eastAsia"/>
                <w:sz w:val="24"/>
                <w:szCs w:val="24"/>
              </w:rPr>
              <w:t>第三版贴片</w:t>
            </w:r>
            <w:proofErr w:type="gramEnd"/>
            <w:r>
              <w:rPr>
                <w:rFonts w:ascii="楷体" w:eastAsia="楷体" w:hAnsi="楷体" w:hint="eastAsia"/>
                <w:sz w:val="24"/>
                <w:szCs w:val="24"/>
              </w:rPr>
              <w:t>机相机控制逻辑分析与控制代码的全部实现；</w:t>
            </w:r>
          </w:p>
          <w:p w:rsidR="00C52BBB" w:rsidRDefault="00B752CA" w:rsidP="00B752CA">
            <w:pPr>
              <w:spacing w:line="440" w:lineRule="exact"/>
              <w:rPr>
                <w:rFonts w:ascii="楷体" w:eastAsia="楷体" w:hAnsi="楷体"/>
                <w:b/>
                <w:sz w:val="24"/>
                <w:szCs w:val="24"/>
              </w:rPr>
            </w:pPr>
            <w:r>
              <w:rPr>
                <w:rFonts w:ascii="楷体" w:eastAsia="楷体" w:hAnsi="楷体" w:hint="eastAsia"/>
                <w:sz w:val="24"/>
                <w:szCs w:val="24"/>
              </w:rPr>
              <w:t>4、</w:t>
            </w:r>
            <w:r>
              <w:rPr>
                <w:rFonts w:ascii="楷体" w:eastAsia="楷体" w:hAnsi="楷体" w:hint="eastAsia"/>
                <w:sz w:val="24"/>
                <w:szCs w:val="24"/>
              </w:rPr>
              <w:tab/>
              <w:t>机器的图像消息处理、机器的图像问题分析与机器调试。</w:t>
            </w:r>
          </w:p>
        </w:tc>
      </w:tr>
    </w:tbl>
    <w:p w:rsidR="00C52BBB" w:rsidRDefault="00C52BBB">
      <w:pPr>
        <w:outlineLvl w:val="0"/>
        <w:rPr>
          <w:rFonts w:ascii="宋体" w:eastAsia="宋体" w:hAnsi="宋体"/>
          <w:b/>
          <w:sz w:val="28"/>
        </w:rPr>
      </w:pPr>
    </w:p>
    <w:p w:rsidR="00880B7B" w:rsidRDefault="00880B7B">
      <w:pPr>
        <w:spacing w:line="360" w:lineRule="exact"/>
        <w:jc w:val="left"/>
        <w:outlineLvl w:val="0"/>
        <w:rPr>
          <w:rFonts w:ascii="宋体" w:eastAsia="宋体" w:hAnsi="宋体"/>
          <w:b/>
          <w:sz w:val="28"/>
        </w:rPr>
      </w:pPr>
    </w:p>
    <w:p w:rsidR="00880B7B" w:rsidRDefault="00880B7B">
      <w:pPr>
        <w:spacing w:line="360" w:lineRule="exact"/>
        <w:jc w:val="left"/>
        <w:outlineLvl w:val="0"/>
        <w:rPr>
          <w:rFonts w:ascii="宋体" w:eastAsia="宋体" w:hAnsi="宋体"/>
          <w:b/>
          <w:sz w:val="28"/>
        </w:rPr>
      </w:pPr>
    </w:p>
    <w:p w:rsidR="00880B7B" w:rsidRDefault="00880B7B">
      <w:pPr>
        <w:spacing w:line="360" w:lineRule="exact"/>
        <w:jc w:val="left"/>
        <w:outlineLvl w:val="0"/>
        <w:rPr>
          <w:rFonts w:ascii="宋体" w:eastAsia="宋体" w:hAnsi="宋体"/>
          <w:b/>
          <w:sz w:val="28"/>
        </w:rPr>
      </w:pPr>
    </w:p>
    <w:p w:rsidR="00880B7B" w:rsidRDefault="00880B7B">
      <w:pPr>
        <w:spacing w:line="360" w:lineRule="exact"/>
        <w:jc w:val="left"/>
        <w:outlineLvl w:val="0"/>
        <w:rPr>
          <w:rFonts w:ascii="宋体" w:eastAsia="宋体" w:hAnsi="宋体"/>
          <w:b/>
          <w:sz w:val="28"/>
        </w:rPr>
      </w:pPr>
    </w:p>
    <w:p w:rsidR="00880B7B" w:rsidRDefault="00880B7B">
      <w:pPr>
        <w:spacing w:line="360" w:lineRule="exact"/>
        <w:jc w:val="left"/>
        <w:outlineLvl w:val="0"/>
        <w:rPr>
          <w:rFonts w:ascii="宋体" w:eastAsia="宋体" w:hAnsi="宋体"/>
          <w:b/>
          <w:sz w:val="28"/>
        </w:rPr>
      </w:pPr>
    </w:p>
    <w:p w:rsidR="00880B7B" w:rsidRDefault="00880B7B">
      <w:pPr>
        <w:spacing w:line="360" w:lineRule="exact"/>
        <w:jc w:val="left"/>
        <w:outlineLvl w:val="0"/>
        <w:rPr>
          <w:rFonts w:ascii="宋体" w:eastAsia="宋体" w:hAnsi="宋体"/>
          <w:b/>
          <w:sz w:val="28"/>
        </w:rPr>
      </w:pPr>
    </w:p>
    <w:p w:rsidR="00880B7B" w:rsidRDefault="00880B7B">
      <w:pPr>
        <w:spacing w:line="360" w:lineRule="exact"/>
        <w:jc w:val="left"/>
        <w:outlineLvl w:val="0"/>
        <w:rPr>
          <w:rFonts w:ascii="宋体" w:eastAsia="宋体" w:hAnsi="宋体"/>
          <w:b/>
          <w:sz w:val="28"/>
        </w:rPr>
      </w:pPr>
    </w:p>
    <w:p w:rsidR="00880B7B" w:rsidRDefault="00880B7B">
      <w:pPr>
        <w:spacing w:line="360" w:lineRule="exact"/>
        <w:jc w:val="left"/>
        <w:outlineLvl w:val="0"/>
        <w:rPr>
          <w:rFonts w:ascii="宋体" w:eastAsia="宋体" w:hAnsi="宋体"/>
          <w:b/>
          <w:sz w:val="28"/>
        </w:rPr>
      </w:pPr>
    </w:p>
    <w:p w:rsidR="00880B7B" w:rsidRDefault="00880B7B">
      <w:pPr>
        <w:spacing w:line="360" w:lineRule="exact"/>
        <w:jc w:val="left"/>
        <w:outlineLvl w:val="0"/>
        <w:rPr>
          <w:rFonts w:ascii="宋体" w:eastAsia="宋体" w:hAnsi="宋体"/>
          <w:b/>
          <w:sz w:val="28"/>
        </w:rPr>
      </w:pPr>
    </w:p>
    <w:p w:rsidR="00880B7B" w:rsidRDefault="00486CCC">
      <w:pPr>
        <w:spacing w:line="360" w:lineRule="exact"/>
        <w:jc w:val="left"/>
        <w:outlineLvl w:val="0"/>
        <w:rPr>
          <w:rFonts w:ascii="宋体" w:eastAsia="宋体" w:hAnsi="宋体"/>
          <w:b/>
          <w:sz w:val="28"/>
        </w:rPr>
      </w:pPr>
      <w:r>
        <w:rPr>
          <w:rFonts w:ascii="宋体" w:eastAsia="宋体" w:hAnsi="宋体" w:hint="eastAsia"/>
          <w:b/>
          <w:sz w:val="28"/>
        </w:rPr>
        <w:lastRenderedPageBreak/>
        <w:t>四</w:t>
      </w:r>
      <w:r>
        <w:rPr>
          <w:rFonts w:ascii="宋体" w:eastAsia="宋体" w:hAnsi="宋体"/>
          <w:b/>
          <w:sz w:val="28"/>
        </w:rPr>
        <w:t>、</w:t>
      </w:r>
      <w:r>
        <w:rPr>
          <w:rFonts w:ascii="宋体" w:eastAsia="宋体" w:hAnsi="宋体" w:hint="eastAsia"/>
          <w:b/>
          <w:sz w:val="28"/>
        </w:rPr>
        <w:t>聘任后拟开展的研究工作（包括研究背景、研究内容、预期成果等）</w:t>
      </w:r>
    </w:p>
    <w:tbl>
      <w:tblPr>
        <w:tblStyle w:val="a9"/>
        <w:tblW w:w="0" w:type="auto"/>
        <w:tblLook w:val="04A0" w:firstRow="1" w:lastRow="0" w:firstColumn="1" w:lastColumn="0" w:noHBand="0" w:noVBand="1"/>
      </w:tblPr>
      <w:tblGrid>
        <w:gridCol w:w="9060"/>
      </w:tblGrid>
      <w:tr w:rsidR="00880B7B" w:rsidTr="00880B7B">
        <w:trPr>
          <w:trHeight w:val="11958"/>
        </w:trPr>
        <w:tc>
          <w:tcPr>
            <w:tcW w:w="9060" w:type="dxa"/>
          </w:tcPr>
          <w:p w:rsidR="00244921" w:rsidRDefault="000E7E86" w:rsidP="000E7E86">
            <w:pPr>
              <w:spacing w:line="360" w:lineRule="exact"/>
              <w:jc w:val="left"/>
              <w:outlineLvl w:val="0"/>
              <w:rPr>
                <w:rFonts w:ascii="楷体" w:eastAsia="楷体" w:hAnsi="楷体"/>
                <w:sz w:val="24"/>
                <w:szCs w:val="24"/>
              </w:rPr>
            </w:pPr>
            <w:r>
              <w:rPr>
                <w:rFonts w:ascii="楷体" w:eastAsia="楷体" w:hAnsi="楷体" w:hint="eastAsia"/>
                <w:sz w:val="24"/>
                <w:szCs w:val="24"/>
              </w:rPr>
              <w:t>研究背景：</w:t>
            </w:r>
          </w:p>
          <w:p w:rsidR="00C72A50" w:rsidRPr="00C72A50" w:rsidRDefault="00C72A50" w:rsidP="00C72A50">
            <w:pPr>
              <w:spacing w:line="360" w:lineRule="exact"/>
              <w:ind w:firstLineChars="200" w:firstLine="472"/>
              <w:jc w:val="left"/>
              <w:outlineLvl w:val="0"/>
              <w:rPr>
                <w:rFonts w:ascii="楷体" w:eastAsia="楷体" w:hAnsi="楷体"/>
                <w:sz w:val="24"/>
                <w:szCs w:val="24"/>
              </w:rPr>
            </w:pPr>
            <w:r w:rsidRPr="00C72A50">
              <w:rPr>
                <w:rFonts w:ascii="楷体" w:eastAsia="楷体" w:hAnsi="楷体" w:hint="eastAsia"/>
                <w:sz w:val="24"/>
                <w:szCs w:val="24"/>
              </w:rPr>
              <w:t>一直以来，状态空间模型作为一种重要的模型结构被广泛地应用在系统的鲁棒控制、最优控制、自适应控制、滤波器设计等研究中。它的主要优点在于：(1) 模型表达式揭示了外部的输入、输出变量与内部的状态变量之间的联系，且状态变量能够反映系统内在动态；(2) 状态空间模型适合用于表示多输入多输出系统。虽然状态空间模型有着诸多优点，但是目前针对状态空间系统辨识的研究却比较匮乏，尤其是针对非线性状态空间系统。并且系统辨识是一套强烈依附于系统数据的理论，而现有的非线性状态空间系统辨识方法大多都是基于理想的辨识数据得到的。但在实际过程中，由于存在多方面的干扰因素，十分理想的数据条件常常无法满足。例如：由于外部干扰和数据传输错误，会导致辨识数据中存在异常值干扰；不同的系统数据获取方式不同，会导致系统数据采样频率不同（如双率采样等）以及系统变量之间存在未知的时间延迟（时滞问题）等。这些实际问题都会导致系统数据质量下降，在增加辨识难度的同时也对辨识算法提出了更高的要求。</w:t>
            </w:r>
          </w:p>
          <w:p w:rsidR="00C72A50" w:rsidRPr="000E7E86" w:rsidRDefault="00C72A50" w:rsidP="00C72A50">
            <w:pPr>
              <w:spacing w:line="360" w:lineRule="exact"/>
              <w:ind w:firstLineChars="200" w:firstLine="472"/>
              <w:jc w:val="left"/>
              <w:outlineLvl w:val="0"/>
              <w:rPr>
                <w:rFonts w:ascii="楷体" w:eastAsia="楷体" w:hAnsi="楷体"/>
                <w:sz w:val="24"/>
                <w:szCs w:val="24"/>
              </w:rPr>
            </w:pPr>
            <w:r w:rsidRPr="00C72A50">
              <w:rPr>
                <w:rFonts w:ascii="楷体" w:eastAsia="楷体" w:hAnsi="楷体" w:hint="eastAsia"/>
                <w:sz w:val="24"/>
                <w:szCs w:val="24"/>
              </w:rPr>
              <w:t>综上所述，本项目旨在非理想辨识数据（系统数据）条件下研究非线性状态空间系统辨识方法，主要解决时变时滞、异常值、非对称干扰噪声等实际问题，提出稳定、可靠的辨识算法并得到精确的模型参数估计。本项目不仅能够拓展非线性状态空间系统辨识算法的理论研究，丰富现有的辨识算法，也能够为非线性状态空间模型在实际工业过程中的应用提供强有力的理论保障。</w:t>
            </w:r>
          </w:p>
          <w:p w:rsidR="000E7E86" w:rsidRDefault="00C72A50" w:rsidP="000E7E86">
            <w:pPr>
              <w:spacing w:line="360" w:lineRule="exact"/>
              <w:jc w:val="left"/>
              <w:outlineLvl w:val="0"/>
              <w:rPr>
                <w:rFonts w:ascii="楷体" w:eastAsia="楷体" w:hAnsi="楷体"/>
                <w:sz w:val="24"/>
                <w:szCs w:val="24"/>
              </w:rPr>
            </w:pPr>
            <w:r>
              <w:rPr>
                <w:rFonts w:ascii="楷体" w:eastAsia="楷体" w:hAnsi="楷体" w:hint="eastAsia"/>
                <w:sz w:val="24"/>
                <w:szCs w:val="24"/>
              </w:rPr>
              <w:t>研究内容：</w:t>
            </w:r>
          </w:p>
          <w:p w:rsidR="00C72A50" w:rsidRDefault="00C72A50" w:rsidP="000E7E86">
            <w:pPr>
              <w:spacing w:line="360" w:lineRule="exact"/>
              <w:jc w:val="left"/>
              <w:outlineLvl w:val="0"/>
              <w:rPr>
                <w:rFonts w:ascii="楷体" w:eastAsia="楷体" w:hAnsi="楷体"/>
                <w:sz w:val="24"/>
                <w:szCs w:val="24"/>
              </w:rPr>
            </w:pPr>
            <w:r>
              <w:rPr>
                <w:rFonts w:ascii="楷体" w:eastAsia="楷体" w:hAnsi="楷体" w:hint="eastAsia"/>
                <w:sz w:val="24"/>
                <w:szCs w:val="24"/>
              </w:rPr>
              <w:t xml:space="preserve">    </w:t>
            </w:r>
            <w:r w:rsidRPr="00C72A50">
              <w:rPr>
                <w:rFonts w:ascii="楷体" w:eastAsia="楷体" w:hAnsi="楷体" w:hint="eastAsia"/>
                <w:sz w:val="24"/>
                <w:szCs w:val="24"/>
              </w:rPr>
              <w:t>(1) 时变时滞存在条件下的非线性状态空间双率系统辨识问题</w:t>
            </w:r>
          </w:p>
          <w:p w:rsidR="00C72A50" w:rsidRDefault="00C72A50" w:rsidP="000E7E86">
            <w:pPr>
              <w:spacing w:line="360" w:lineRule="exact"/>
              <w:jc w:val="left"/>
              <w:outlineLvl w:val="0"/>
              <w:rPr>
                <w:rFonts w:ascii="楷体" w:eastAsia="楷体" w:hAnsi="楷体"/>
                <w:sz w:val="24"/>
                <w:szCs w:val="24"/>
              </w:rPr>
            </w:pPr>
            <w:r>
              <w:rPr>
                <w:rFonts w:ascii="楷体" w:eastAsia="楷体" w:hAnsi="楷体" w:hint="eastAsia"/>
                <w:sz w:val="24"/>
                <w:szCs w:val="24"/>
              </w:rPr>
              <w:t xml:space="preserve">   （2）</w:t>
            </w:r>
            <w:r w:rsidRPr="00C72A50">
              <w:rPr>
                <w:rFonts w:ascii="楷体" w:eastAsia="楷体" w:hAnsi="楷体" w:hint="eastAsia"/>
                <w:sz w:val="24"/>
                <w:szCs w:val="24"/>
              </w:rPr>
              <w:t>异常值干扰下的非线性状态空间系统鲁棒辨识问题</w:t>
            </w:r>
          </w:p>
          <w:p w:rsidR="00C72A50" w:rsidRDefault="00C72A50" w:rsidP="000E7E86">
            <w:pPr>
              <w:spacing w:line="360" w:lineRule="exact"/>
              <w:jc w:val="left"/>
              <w:outlineLvl w:val="0"/>
              <w:rPr>
                <w:rFonts w:ascii="楷体" w:eastAsia="楷体" w:hAnsi="楷体"/>
                <w:sz w:val="24"/>
                <w:szCs w:val="24"/>
              </w:rPr>
            </w:pPr>
            <w:r>
              <w:rPr>
                <w:rFonts w:ascii="楷体" w:eastAsia="楷体" w:hAnsi="楷体" w:hint="eastAsia"/>
                <w:sz w:val="24"/>
                <w:szCs w:val="24"/>
              </w:rPr>
              <w:t xml:space="preserve">   （3）</w:t>
            </w:r>
            <w:r w:rsidRPr="00C72A50">
              <w:rPr>
                <w:rFonts w:ascii="楷体" w:eastAsia="楷体" w:hAnsi="楷体" w:hint="eastAsia"/>
                <w:sz w:val="24"/>
                <w:szCs w:val="24"/>
              </w:rPr>
              <w:t>非对称量测噪声干扰下的非线性状态空间系统辨识问题</w:t>
            </w:r>
          </w:p>
          <w:p w:rsidR="00C72A50" w:rsidRDefault="00C72A50" w:rsidP="00C72A50">
            <w:pPr>
              <w:spacing w:line="360" w:lineRule="exact"/>
              <w:ind w:firstLineChars="200" w:firstLine="472"/>
              <w:jc w:val="left"/>
              <w:outlineLvl w:val="0"/>
              <w:rPr>
                <w:rFonts w:ascii="楷体" w:eastAsia="楷体" w:hAnsi="楷体"/>
                <w:sz w:val="24"/>
                <w:szCs w:val="24"/>
              </w:rPr>
            </w:pPr>
            <w:r w:rsidRPr="00C72A50">
              <w:rPr>
                <w:rFonts w:ascii="楷体" w:eastAsia="楷体" w:hAnsi="楷体" w:hint="eastAsia"/>
                <w:sz w:val="24"/>
                <w:szCs w:val="24"/>
              </w:rPr>
              <w:t>主要聚焦上述研究问题，针对非线性状态空间系统辨识展开进一步深入研究，旨在提出稳定有效的辨识算法，丰富现有的研究成果，为非线性状态空间系统在实际工业过程中的应用提供坚实、可靠的理论依据。</w:t>
            </w:r>
          </w:p>
          <w:p w:rsidR="00C72A50" w:rsidRDefault="00C72A50" w:rsidP="00C72A50">
            <w:pPr>
              <w:spacing w:line="360" w:lineRule="exact"/>
              <w:ind w:firstLineChars="200" w:firstLine="472"/>
              <w:jc w:val="left"/>
              <w:outlineLvl w:val="0"/>
              <w:rPr>
                <w:rFonts w:ascii="楷体" w:eastAsia="楷体" w:hAnsi="楷体"/>
                <w:sz w:val="24"/>
                <w:szCs w:val="24"/>
              </w:rPr>
            </w:pPr>
          </w:p>
          <w:p w:rsidR="00C72A50" w:rsidRDefault="00C72A50" w:rsidP="000E7E86">
            <w:pPr>
              <w:spacing w:line="360" w:lineRule="exact"/>
              <w:jc w:val="left"/>
              <w:outlineLvl w:val="0"/>
              <w:rPr>
                <w:rFonts w:ascii="楷体" w:eastAsia="楷体" w:hAnsi="楷体"/>
                <w:sz w:val="24"/>
                <w:szCs w:val="24"/>
              </w:rPr>
            </w:pPr>
            <w:r>
              <w:rPr>
                <w:rFonts w:ascii="楷体" w:eastAsia="楷体" w:hAnsi="楷体" w:hint="eastAsia"/>
                <w:sz w:val="24"/>
                <w:szCs w:val="24"/>
              </w:rPr>
              <w:t>预期成果：</w:t>
            </w:r>
          </w:p>
          <w:p w:rsidR="00C72A50" w:rsidRPr="00C72A50" w:rsidRDefault="00C72A50" w:rsidP="00C72A50">
            <w:pPr>
              <w:spacing w:line="360" w:lineRule="exact"/>
              <w:jc w:val="left"/>
              <w:outlineLvl w:val="0"/>
              <w:rPr>
                <w:rFonts w:ascii="楷体" w:eastAsia="楷体" w:hAnsi="楷体"/>
                <w:sz w:val="24"/>
                <w:szCs w:val="24"/>
              </w:rPr>
            </w:pPr>
            <w:r w:rsidRPr="00C72A50">
              <w:rPr>
                <w:rFonts w:ascii="楷体" w:eastAsia="楷体" w:hAnsi="楷体" w:hint="eastAsia"/>
                <w:sz w:val="24"/>
                <w:szCs w:val="24"/>
              </w:rPr>
              <w:t>(1) 理论研究成果：在不同的辨识数据条件下，提出有效的非线性状态空间系统辨识方法，并建立一套完整的问题分析、理论研究、提出算法、算法验证研究思路。</w:t>
            </w:r>
          </w:p>
          <w:p w:rsidR="00C72A50" w:rsidRPr="00C72A50" w:rsidRDefault="00C72A50" w:rsidP="00C72A50">
            <w:pPr>
              <w:spacing w:line="360" w:lineRule="exact"/>
              <w:jc w:val="left"/>
              <w:outlineLvl w:val="0"/>
              <w:rPr>
                <w:rFonts w:ascii="楷体" w:eastAsia="楷体" w:hAnsi="楷体"/>
                <w:sz w:val="24"/>
                <w:szCs w:val="24"/>
              </w:rPr>
            </w:pPr>
            <w:r w:rsidRPr="00C72A50">
              <w:rPr>
                <w:rFonts w:ascii="楷体" w:eastAsia="楷体" w:hAnsi="楷体" w:hint="eastAsia"/>
                <w:sz w:val="24"/>
                <w:szCs w:val="24"/>
              </w:rPr>
              <w:t>(2) 学术论文发表：在系统辨识领域发表高水平学术论文5-10篇，其中SCI论文4篇以上；参加国内外相关学术会议2次以上，发表会议论文不少于3篇。</w:t>
            </w:r>
          </w:p>
          <w:p w:rsidR="000E7E86" w:rsidRPr="00C72A50" w:rsidRDefault="00C72A50">
            <w:pPr>
              <w:spacing w:line="360" w:lineRule="exact"/>
              <w:jc w:val="left"/>
              <w:outlineLvl w:val="0"/>
              <w:rPr>
                <w:rFonts w:ascii="楷体" w:eastAsia="楷体" w:hAnsi="楷体"/>
                <w:sz w:val="24"/>
                <w:szCs w:val="24"/>
              </w:rPr>
            </w:pPr>
            <w:r w:rsidRPr="00C72A50">
              <w:rPr>
                <w:rFonts w:ascii="楷体" w:eastAsia="楷体" w:hAnsi="楷体" w:hint="eastAsia"/>
                <w:sz w:val="24"/>
                <w:szCs w:val="24"/>
              </w:rPr>
              <w:t>(3) 人才培养：在非线性状态空间系统辨识这个研究领域，协助培养硕士研究生2-3名、博士研究生1-2名。</w:t>
            </w:r>
          </w:p>
        </w:tc>
      </w:tr>
    </w:tbl>
    <w:p w:rsidR="00880B7B" w:rsidRDefault="00880B7B">
      <w:pPr>
        <w:spacing w:line="360" w:lineRule="exact"/>
        <w:jc w:val="left"/>
        <w:outlineLvl w:val="0"/>
        <w:rPr>
          <w:b/>
          <w:sz w:val="28"/>
        </w:rPr>
      </w:pPr>
    </w:p>
    <w:p w:rsidR="00C52BBB" w:rsidRPr="00AB0FBC" w:rsidRDefault="00F55733" w:rsidP="00AB0FBC">
      <w:pPr>
        <w:outlineLvl w:val="0"/>
        <w:rPr>
          <w:rFonts w:ascii="宋体" w:eastAsia="宋体" w:hAnsi="宋体"/>
          <w:b/>
          <w:sz w:val="30"/>
        </w:rPr>
      </w:pPr>
      <w:r w:rsidRPr="00AB0FBC">
        <w:rPr>
          <w:rFonts w:ascii="宋体" w:eastAsia="宋体" w:hAnsi="宋体" w:hint="eastAsia"/>
          <w:b/>
          <w:sz w:val="30"/>
        </w:rPr>
        <w:lastRenderedPageBreak/>
        <w:t>五</w:t>
      </w:r>
      <w:r w:rsidRPr="00AB0FBC">
        <w:rPr>
          <w:rFonts w:ascii="宋体" w:eastAsia="宋体" w:hAnsi="宋体"/>
          <w:b/>
          <w:sz w:val="30"/>
        </w:rPr>
        <w:t>、申请人</w:t>
      </w:r>
      <w:r w:rsidRPr="00AB0FBC">
        <w:rPr>
          <w:rFonts w:ascii="宋体" w:eastAsia="宋体" w:hAnsi="宋体" w:hint="eastAsia"/>
          <w:b/>
          <w:sz w:val="30"/>
        </w:rPr>
        <w:t>承诺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3"/>
      </w:tblGrid>
      <w:tr w:rsidR="00C52BBB">
        <w:tc>
          <w:tcPr>
            <w:tcW w:w="9033" w:type="dxa"/>
          </w:tcPr>
          <w:p w:rsidR="00C52BBB" w:rsidRDefault="00C52BBB">
            <w:pPr>
              <w:spacing w:line="480" w:lineRule="auto"/>
              <w:ind w:firstLineChars="200" w:firstLine="552"/>
              <w:rPr>
                <w:rFonts w:ascii="宋体" w:eastAsia="宋体" w:hAnsi="宋体"/>
                <w:sz w:val="28"/>
                <w:szCs w:val="28"/>
              </w:rPr>
            </w:pPr>
          </w:p>
          <w:p w:rsidR="00C52BBB" w:rsidRDefault="00F55733">
            <w:pPr>
              <w:spacing w:line="480" w:lineRule="auto"/>
              <w:ind w:firstLineChars="200" w:firstLine="552"/>
              <w:rPr>
                <w:rFonts w:ascii="宋体" w:eastAsia="宋体" w:hAnsi="宋体"/>
                <w:sz w:val="28"/>
                <w:szCs w:val="28"/>
              </w:rPr>
            </w:pPr>
            <w:r>
              <w:rPr>
                <w:rFonts w:ascii="宋体" w:eastAsia="宋体" w:hAnsi="宋体"/>
                <w:sz w:val="28"/>
                <w:szCs w:val="28"/>
              </w:rPr>
              <w:t>我自愿申报</w:t>
            </w:r>
            <w:r>
              <w:rPr>
                <w:rFonts w:ascii="宋体" w:eastAsia="宋体" w:hAnsi="宋体" w:hint="eastAsia"/>
                <w:sz w:val="28"/>
                <w:szCs w:val="28"/>
                <w:u w:val="single"/>
              </w:rPr>
              <w:t>青年教授</w:t>
            </w:r>
            <w:r>
              <w:rPr>
                <w:rFonts w:ascii="宋体" w:eastAsia="宋体" w:hAnsi="宋体"/>
                <w:sz w:val="28"/>
                <w:szCs w:val="28"/>
              </w:rPr>
              <w:t>岗位，我保证对本表中本人所提供的信息真实、准确，并愿意承担由于本人所提供的信息虚假带来的一切责任和后果。</w:t>
            </w:r>
          </w:p>
          <w:p w:rsidR="00C52BBB" w:rsidRDefault="00C52BBB">
            <w:pPr>
              <w:spacing w:line="480" w:lineRule="auto"/>
              <w:jc w:val="center"/>
              <w:rPr>
                <w:rFonts w:ascii="宋体" w:eastAsia="宋体" w:hAnsi="宋体"/>
                <w:sz w:val="28"/>
                <w:szCs w:val="28"/>
              </w:rPr>
            </w:pPr>
          </w:p>
          <w:p w:rsidR="00C52BBB" w:rsidRDefault="00C52BBB">
            <w:pPr>
              <w:spacing w:line="480" w:lineRule="auto"/>
              <w:jc w:val="center"/>
              <w:rPr>
                <w:rFonts w:ascii="宋体" w:eastAsia="宋体" w:hAnsi="宋体"/>
                <w:sz w:val="28"/>
                <w:szCs w:val="28"/>
              </w:rPr>
            </w:pPr>
          </w:p>
          <w:p w:rsidR="00C52BBB" w:rsidRDefault="00F55733">
            <w:pPr>
              <w:spacing w:line="480" w:lineRule="auto"/>
              <w:jc w:val="center"/>
              <w:rPr>
                <w:rFonts w:ascii="宋体" w:eastAsia="宋体" w:hAnsi="宋体"/>
                <w:sz w:val="28"/>
                <w:szCs w:val="28"/>
              </w:rPr>
            </w:pPr>
            <w:r>
              <w:rPr>
                <w:rFonts w:ascii="宋体" w:eastAsia="宋体" w:hAnsi="宋体"/>
                <w:sz w:val="28"/>
                <w:szCs w:val="28"/>
              </w:rPr>
              <w:t>申请人签名：</w:t>
            </w:r>
            <w:r>
              <w:rPr>
                <w:rFonts w:ascii="宋体" w:eastAsia="宋体" w:hAnsi="宋体"/>
                <w:sz w:val="28"/>
                <w:szCs w:val="28"/>
                <w:u w:val="single"/>
              </w:rPr>
              <w:t xml:space="preserve">              </w:t>
            </w:r>
          </w:p>
          <w:p w:rsidR="00C52BBB" w:rsidRDefault="00C52BBB">
            <w:pPr>
              <w:spacing w:line="480" w:lineRule="auto"/>
              <w:jc w:val="center"/>
              <w:rPr>
                <w:rFonts w:ascii="宋体" w:eastAsia="宋体" w:hAnsi="宋体"/>
                <w:sz w:val="28"/>
                <w:szCs w:val="28"/>
              </w:rPr>
            </w:pPr>
          </w:p>
          <w:p w:rsidR="00C52BBB" w:rsidRDefault="00F55733">
            <w:pPr>
              <w:spacing w:line="480" w:lineRule="auto"/>
              <w:jc w:val="center"/>
              <w:rPr>
                <w:rFonts w:ascii="宋体" w:eastAsia="宋体" w:hAnsi="宋体"/>
                <w:sz w:val="28"/>
                <w:szCs w:val="28"/>
              </w:rPr>
            </w:pPr>
            <w:r>
              <w:rPr>
                <w:rFonts w:ascii="宋体" w:eastAsia="宋体" w:hAnsi="宋体"/>
                <w:sz w:val="28"/>
                <w:szCs w:val="28"/>
              </w:rPr>
              <w:t xml:space="preserve">      日期：</w:t>
            </w:r>
            <w:r>
              <w:rPr>
                <w:rFonts w:ascii="宋体" w:eastAsia="宋体" w:hAnsi="宋体"/>
                <w:sz w:val="28"/>
                <w:szCs w:val="28"/>
                <w:u w:val="single"/>
              </w:rPr>
              <w:t xml:space="preserve">               </w:t>
            </w:r>
          </w:p>
          <w:p w:rsidR="00C52BBB" w:rsidRDefault="00C52BBB">
            <w:pPr>
              <w:spacing w:line="480" w:lineRule="auto"/>
              <w:jc w:val="center"/>
              <w:rPr>
                <w:sz w:val="28"/>
                <w:szCs w:val="28"/>
              </w:rPr>
            </w:pPr>
          </w:p>
          <w:p w:rsidR="00C52BBB" w:rsidRDefault="00C52BBB"/>
          <w:p w:rsidR="00C52BBB" w:rsidRDefault="00C52BBB"/>
        </w:tc>
      </w:tr>
    </w:tbl>
    <w:p w:rsidR="00C52BBB" w:rsidRDefault="00C52BBB"/>
    <w:p w:rsidR="00C52BBB" w:rsidRPr="00AB0FBC" w:rsidRDefault="00F55733" w:rsidP="00AB0FBC">
      <w:pPr>
        <w:outlineLvl w:val="0"/>
        <w:rPr>
          <w:rFonts w:ascii="宋体" w:eastAsia="宋体" w:hAnsi="宋体"/>
          <w:b/>
          <w:sz w:val="30"/>
        </w:rPr>
      </w:pPr>
      <w:r w:rsidRPr="00AB0FBC">
        <w:rPr>
          <w:rFonts w:ascii="宋体" w:eastAsia="宋体" w:hAnsi="宋体" w:hint="eastAsia"/>
          <w:b/>
          <w:sz w:val="30"/>
        </w:rPr>
        <w:lastRenderedPageBreak/>
        <w:t>六、</w:t>
      </w:r>
      <w:r w:rsidRPr="00AB0FBC">
        <w:rPr>
          <w:rFonts w:ascii="宋体" w:eastAsia="宋体" w:hAnsi="宋体"/>
          <w:b/>
          <w:sz w:val="30"/>
        </w:rPr>
        <w:t>学院岗位聘用委员会意见</w:t>
      </w:r>
    </w:p>
    <w:tbl>
      <w:tblPr>
        <w:tblW w:w="8845"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247"/>
        <w:gridCol w:w="737"/>
        <w:gridCol w:w="737"/>
        <w:gridCol w:w="964"/>
        <w:gridCol w:w="737"/>
        <w:gridCol w:w="737"/>
        <w:gridCol w:w="737"/>
        <w:gridCol w:w="1702"/>
      </w:tblGrid>
      <w:tr w:rsidR="00C52BBB">
        <w:trPr>
          <w:trHeight w:val="4282"/>
        </w:trPr>
        <w:tc>
          <w:tcPr>
            <w:tcW w:w="8845" w:type="dxa"/>
            <w:gridSpan w:val="9"/>
          </w:tcPr>
          <w:p w:rsidR="00C52BBB" w:rsidRDefault="00F55733">
            <w:pPr>
              <w:tabs>
                <w:tab w:val="left" w:pos="3360"/>
              </w:tabs>
              <w:spacing w:line="360" w:lineRule="exact"/>
              <w:rPr>
                <w:rFonts w:ascii="宋体" w:eastAsia="宋体" w:hAnsi="宋体"/>
                <w:sz w:val="21"/>
                <w:szCs w:val="21"/>
              </w:rPr>
            </w:pPr>
            <w:r>
              <w:rPr>
                <w:rFonts w:ascii="宋体" w:eastAsia="宋体" w:hAnsi="宋体"/>
                <w:sz w:val="21"/>
                <w:szCs w:val="21"/>
              </w:rPr>
              <w:t>（对申报人员任现职以来</w:t>
            </w:r>
            <w:r>
              <w:rPr>
                <w:rFonts w:ascii="宋体" w:eastAsia="宋体" w:hAnsi="宋体" w:hint="eastAsia"/>
                <w:sz w:val="21"/>
                <w:szCs w:val="21"/>
              </w:rPr>
              <w:t>政治</w:t>
            </w:r>
            <w:r>
              <w:rPr>
                <w:rFonts w:ascii="宋体" w:eastAsia="宋体" w:hAnsi="宋体"/>
                <w:sz w:val="21"/>
                <w:szCs w:val="21"/>
              </w:rPr>
              <w:t>素质、学术</w:t>
            </w:r>
            <w:r>
              <w:rPr>
                <w:rFonts w:ascii="宋体" w:eastAsia="宋体" w:hAnsi="宋体" w:hint="eastAsia"/>
                <w:sz w:val="21"/>
                <w:szCs w:val="21"/>
              </w:rPr>
              <w:t>道德</w:t>
            </w:r>
            <w:r>
              <w:rPr>
                <w:rFonts w:ascii="宋体" w:eastAsia="宋体" w:hAnsi="宋体"/>
                <w:sz w:val="21"/>
                <w:szCs w:val="21"/>
              </w:rPr>
              <w:t>、师德师风、履行岗位职责情况</w:t>
            </w:r>
            <w:r>
              <w:rPr>
                <w:rFonts w:ascii="宋体" w:eastAsia="宋体" w:hAnsi="宋体" w:hint="eastAsia"/>
                <w:sz w:val="21"/>
                <w:szCs w:val="21"/>
              </w:rPr>
              <w:t>、</w:t>
            </w:r>
            <w:r>
              <w:rPr>
                <w:rFonts w:ascii="宋体" w:eastAsia="宋体" w:hAnsi="宋体"/>
                <w:sz w:val="21"/>
                <w:szCs w:val="21"/>
              </w:rPr>
              <w:t>教学、科研</w:t>
            </w:r>
            <w:r>
              <w:rPr>
                <w:rFonts w:ascii="宋体" w:eastAsia="宋体" w:hAnsi="宋体" w:hint="eastAsia"/>
                <w:sz w:val="21"/>
                <w:szCs w:val="21"/>
              </w:rPr>
              <w:t>和社会</w:t>
            </w:r>
            <w:r>
              <w:rPr>
                <w:rFonts w:ascii="宋体" w:eastAsia="宋体" w:hAnsi="宋体"/>
                <w:sz w:val="21"/>
                <w:szCs w:val="21"/>
              </w:rPr>
              <w:t>服务等进行评议，形成推荐意见）</w:t>
            </w:r>
          </w:p>
          <w:p w:rsidR="00C52BBB" w:rsidRDefault="00C52BBB">
            <w:pPr>
              <w:tabs>
                <w:tab w:val="left" w:pos="3360"/>
              </w:tabs>
              <w:spacing w:line="360" w:lineRule="exact"/>
              <w:rPr>
                <w:rFonts w:ascii="宋体" w:eastAsia="宋体" w:hAnsi="宋体"/>
                <w:sz w:val="21"/>
                <w:szCs w:val="21"/>
              </w:rPr>
            </w:pPr>
          </w:p>
          <w:p w:rsidR="00A12C9C" w:rsidRPr="00A12C9C" w:rsidRDefault="00A12C9C" w:rsidP="00A12C9C">
            <w:pPr>
              <w:tabs>
                <w:tab w:val="left" w:pos="3360"/>
              </w:tabs>
              <w:spacing w:line="360" w:lineRule="exact"/>
              <w:ind w:firstLineChars="200" w:firstLine="412"/>
              <w:rPr>
                <w:rFonts w:ascii="宋体" w:eastAsia="宋体" w:hAnsi="宋体"/>
                <w:sz w:val="21"/>
                <w:szCs w:val="21"/>
              </w:rPr>
            </w:pPr>
            <w:r w:rsidRPr="00A12C9C">
              <w:rPr>
                <w:rFonts w:ascii="宋体" w:eastAsia="宋体" w:hAnsi="宋体" w:hint="eastAsia"/>
                <w:sz w:val="21"/>
                <w:szCs w:val="21"/>
              </w:rPr>
              <w:t>刘鑫同志现为物联网工程学院讲师，中共党员。该同志政治立场坚定，拥护党的领导，思想和行动上始终与党中央保持一致，严守政治纪律和政治规矩。工作中顾全大局，勤恳踏实，能够与时俱进地加强政治理论和业务知识的学习。该同志长期从事系统辨识领域的科研与教学工作，提出了一系列新颖的建模方法。学术道德高尚、专业基础扎实、科研作风严谨，具有较强的开拓创新意识、团结协作精神和组织管理能力。</w:t>
            </w:r>
          </w:p>
          <w:p w:rsidR="00C52BBB" w:rsidRPr="00A12C9C" w:rsidRDefault="00A12C9C" w:rsidP="00FB4933">
            <w:pPr>
              <w:tabs>
                <w:tab w:val="left" w:pos="3360"/>
              </w:tabs>
              <w:spacing w:line="360" w:lineRule="exact"/>
              <w:ind w:firstLineChars="200" w:firstLine="412"/>
              <w:rPr>
                <w:rFonts w:ascii="宋体" w:eastAsia="宋体" w:hAnsi="宋体"/>
                <w:sz w:val="21"/>
                <w:szCs w:val="21"/>
              </w:rPr>
            </w:pPr>
            <w:r>
              <w:rPr>
                <w:rFonts w:ascii="宋体" w:eastAsia="宋体" w:hAnsi="宋体" w:hint="eastAsia"/>
                <w:sz w:val="21"/>
                <w:szCs w:val="21"/>
              </w:rPr>
              <w:t>刘鑫同志发表学术论文</w:t>
            </w:r>
            <w:r w:rsidR="004A46E3">
              <w:rPr>
                <w:rFonts w:ascii="宋体" w:eastAsia="宋体" w:hAnsi="宋体" w:hint="eastAsia"/>
                <w:sz w:val="21"/>
                <w:szCs w:val="21"/>
              </w:rPr>
              <w:t>20</w:t>
            </w:r>
            <w:r>
              <w:rPr>
                <w:rFonts w:ascii="宋体" w:eastAsia="宋体" w:hAnsi="宋体" w:hint="eastAsia"/>
                <w:sz w:val="21"/>
                <w:szCs w:val="21"/>
              </w:rPr>
              <w:t>余篇</w:t>
            </w:r>
            <w:r w:rsidRPr="00A12C9C">
              <w:rPr>
                <w:rFonts w:ascii="宋体" w:eastAsia="宋体" w:hAnsi="宋体" w:hint="eastAsia"/>
                <w:sz w:val="21"/>
                <w:szCs w:val="21"/>
              </w:rPr>
              <w:t>，其中</w:t>
            </w:r>
            <w:r>
              <w:rPr>
                <w:rFonts w:ascii="宋体" w:eastAsia="宋体" w:hAnsi="宋体" w:hint="eastAsia"/>
                <w:sz w:val="21"/>
                <w:szCs w:val="21"/>
              </w:rPr>
              <w:t>河海大学高水平</w:t>
            </w:r>
            <w:r w:rsidRPr="00A12C9C">
              <w:rPr>
                <w:rFonts w:ascii="宋体" w:eastAsia="宋体" w:hAnsi="宋体" w:hint="eastAsia"/>
                <w:sz w:val="21"/>
                <w:szCs w:val="21"/>
              </w:rPr>
              <w:t>A</w:t>
            </w:r>
            <w:r>
              <w:rPr>
                <w:rFonts w:ascii="宋体" w:eastAsia="宋体" w:hAnsi="宋体" w:hint="eastAsia"/>
                <w:sz w:val="21"/>
                <w:szCs w:val="21"/>
              </w:rPr>
              <w:t>类论文</w:t>
            </w:r>
            <w:r w:rsidRPr="00A12C9C">
              <w:rPr>
                <w:rFonts w:ascii="宋体" w:eastAsia="宋体" w:hAnsi="宋体" w:hint="eastAsia"/>
                <w:sz w:val="21"/>
                <w:szCs w:val="21"/>
              </w:rPr>
              <w:t>1</w:t>
            </w:r>
            <w:r w:rsidR="004A46E3">
              <w:rPr>
                <w:rFonts w:ascii="宋体" w:eastAsia="宋体" w:hAnsi="宋体" w:hint="eastAsia"/>
                <w:sz w:val="21"/>
                <w:szCs w:val="21"/>
              </w:rPr>
              <w:t>6</w:t>
            </w:r>
            <w:r>
              <w:rPr>
                <w:rFonts w:ascii="宋体" w:eastAsia="宋体" w:hAnsi="宋体" w:hint="eastAsia"/>
                <w:sz w:val="21"/>
                <w:szCs w:val="21"/>
              </w:rPr>
              <w:t>篇，</w:t>
            </w:r>
            <w:r w:rsidR="004A46E3">
              <w:rPr>
                <w:rFonts w:ascii="宋体" w:eastAsia="宋体" w:hAnsi="宋体" w:hint="eastAsia"/>
                <w:sz w:val="21"/>
                <w:szCs w:val="21"/>
              </w:rPr>
              <w:t>其中第一作者13篇，</w:t>
            </w:r>
            <w:r>
              <w:rPr>
                <w:rFonts w:ascii="宋体" w:eastAsia="宋体" w:hAnsi="宋体" w:hint="eastAsia"/>
                <w:sz w:val="21"/>
                <w:szCs w:val="21"/>
              </w:rPr>
              <w:t>学术能力优秀。</w:t>
            </w:r>
            <w:r w:rsidR="004A46E3">
              <w:rPr>
                <w:rFonts w:ascii="宋体" w:eastAsia="宋体" w:hAnsi="宋体" w:hint="eastAsia"/>
                <w:sz w:val="21"/>
                <w:szCs w:val="21"/>
              </w:rPr>
              <w:t>同时</w:t>
            </w:r>
            <w:r w:rsidR="00FB4933">
              <w:rPr>
                <w:rFonts w:ascii="宋体" w:eastAsia="宋体" w:hAnsi="宋体" w:hint="eastAsia"/>
                <w:sz w:val="21"/>
                <w:szCs w:val="21"/>
              </w:rPr>
              <w:t>，刘鑫同志</w:t>
            </w:r>
            <w:r w:rsidR="0042260E">
              <w:rPr>
                <w:rFonts w:ascii="宋体" w:eastAsia="宋体" w:hAnsi="宋体" w:hint="eastAsia"/>
                <w:sz w:val="21"/>
                <w:szCs w:val="21"/>
              </w:rPr>
              <w:t>主持基金</w:t>
            </w:r>
            <w:r w:rsidR="00FB4933">
              <w:rPr>
                <w:rFonts w:ascii="宋体" w:eastAsia="宋体" w:hAnsi="宋体" w:hint="eastAsia"/>
                <w:sz w:val="21"/>
                <w:szCs w:val="21"/>
              </w:rPr>
              <w:t>项目</w:t>
            </w:r>
            <w:r w:rsidR="0042260E">
              <w:rPr>
                <w:rFonts w:ascii="宋体" w:eastAsia="宋体" w:hAnsi="宋体" w:hint="eastAsia"/>
                <w:sz w:val="21"/>
                <w:szCs w:val="21"/>
              </w:rPr>
              <w:t>5项，其中包括国家自然科学青年基金、江苏省自然科学青年基金、江苏省“双创博士”项目、常州市重点研发计划等</w:t>
            </w:r>
            <w:r w:rsidR="00FB4933">
              <w:rPr>
                <w:rFonts w:ascii="宋体" w:eastAsia="宋体" w:hAnsi="宋体" w:hint="eastAsia"/>
                <w:sz w:val="21"/>
                <w:szCs w:val="21"/>
              </w:rPr>
              <w:t>，展现出不俗的潜力</w:t>
            </w:r>
            <w:r w:rsidR="0042260E">
              <w:rPr>
                <w:rFonts w:ascii="宋体" w:eastAsia="宋体" w:hAnsi="宋体" w:hint="eastAsia"/>
                <w:sz w:val="21"/>
                <w:szCs w:val="21"/>
              </w:rPr>
              <w:t>。</w:t>
            </w:r>
            <w:r>
              <w:rPr>
                <w:rFonts w:ascii="宋体" w:eastAsia="宋体" w:hAnsi="宋体" w:hint="eastAsia"/>
                <w:sz w:val="21"/>
                <w:szCs w:val="21"/>
              </w:rPr>
              <w:t>综上所述，同意推荐刘鑫申请河海大学青年教授岗位。</w:t>
            </w:r>
          </w:p>
          <w:p w:rsidR="00C52BBB" w:rsidRDefault="00C52BBB">
            <w:pPr>
              <w:tabs>
                <w:tab w:val="left" w:pos="3360"/>
              </w:tabs>
              <w:spacing w:line="360" w:lineRule="exact"/>
              <w:rPr>
                <w:rFonts w:ascii="宋体" w:eastAsia="宋体" w:hAnsi="宋体"/>
                <w:sz w:val="21"/>
                <w:szCs w:val="21"/>
              </w:rPr>
            </w:pPr>
          </w:p>
          <w:p w:rsidR="00C52BBB" w:rsidRDefault="00C52BBB">
            <w:pPr>
              <w:tabs>
                <w:tab w:val="left" w:pos="3360"/>
              </w:tabs>
              <w:spacing w:line="360" w:lineRule="exact"/>
              <w:rPr>
                <w:rFonts w:ascii="宋体" w:eastAsia="宋体" w:hAnsi="宋体"/>
                <w:sz w:val="21"/>
                <w:szCs w:val="21"/>
              </w:rPr>
            </w:pPr>
          </w:p>
          <w:p w:rsidR="00C52BBB" w:rsidRDefault="00C52BBB">
            <w:pPr>
              <w:tabs>
                <w:tab w:val="left" w:pos="3360"/>
              </w:tabs>
              <w:spacing w:line="360" w:lineRule="exact"/>
              <w:rPr>
                <w:rFonts w:ascii="宋体" w:eastAsia="宋体" w:hAnsi="宋体"/>
                <w:sz w:val="21"/>
                <w:szCs w:val="21"/>
              </w:rPr>
            </w:pPr>
          </w:p>
          <w:p w:rsidR="00A12C9C" w:rsidRDefault="00A12C9C">
            <w:pPr>
              <w:tabs>
                <w:tab w:val="left" w:pos="3360"/>
              </w:tabs>
              <w:spacing w:line="360" w:lineRule="exact"/>
              <w:rPr>
                <w:rFonts w:ascii="宋体" w:eastAsia="宋体" w:hAnsi="宋体"/>
                <w:sz w:val="21"/>
                <w:szCs w:val="21"/>
              </w:rPr>
            </w:pPr>
          </w:p>
          <w:p w:rsidR="00A12C9C" w:rsidRPr="00FB4933" w:rsidRDefault="00A12C9C">
            <w:pPr>
              <w:tabs>
                <w:tab w:val="left" w:pos="3360"/>
              </w:tabs>
              <w:spacing w:line="360" w:lineRule="exact"/>
              <w:rPr>
                <w:rFonts w:ascii="宋体" w:eastAsia="宋体" w:hAnsi="宋体"/>
                <w:sz w:val="21"/>
                <w:szCs w:val="21"/>
              </w:rPr>
            </w:pPr>
          </w:p>
          <w:p w:rsidR="00C52BBB" w:rsidRDefault="00F55733">
            <w:pPr>
              <w:tabs>
                <w:tab w:val="left" w:pos="3360"/>
              </w:tabs>
              <w:spacing w:line="360" w:lineRule="exact"/>
              <w:rPr>
                <w:rFonts w:ascii="宋体" w:eastAsia="宋体" w:hAnsi="宋体"/>
                <w:sz w:val="21"/>
                <w:szCs w:val="21"/>
                <w:u w:val="single"/>
              </w:rPr>
            </w:pPr>
            <w:r>
              <w:rPr>
                <w:rFonts w:ascii="宋体" w:eastAsia="宋体" w:hAnsi="宋体"/>
                <w:sz w:val="21"/>
                <w:szCs w:val="21"/>
              </w:rPr>
              <w:t xml:space="preserve">                   </w:t>
            </w:r>
            <w:r>
              <w:rPr>
                <w:rFonts w:ascii="宋体" w:eastAsia="宋体" w:hAnsi="宋体" w:hint="eastAsia"/>
                <w:sz w:val="21"/>
                <w:szCs w:val="21"/>
              </w:rPr>
              <w:t xml:space="preserve">             </w:t>
            </w:r>
            <w:r>
              <w:rPr>
                <w:rFonts w:ascii="宋体" w:eastAsia="宋体" w:hAnsi="宋体"/>
                <w:sz w:val="21"/>
                <w:szCs w:val="21"/>
              </w:rPr>
              <w:t xml:space="preserve">   推荐岗位：</w:t>
            </w:r>
            <w:r>
              <w:rPr>
                <w:rFonts w:ascii="宋体" w:eastAsia="宋体" w:hAnsi="宋体"/>
                <w:sz w:val="21"/>
                <w:szCs w:val="21"/>
                <w:u w:val="single"/>
              </w:rPr>
              <w:t xml:space="preserve">                    </w:t>
            </w:r>
          </w:p>
          <w:p w:rsidR="00C52BBB" w:rsidRDefault="00C52BBB">
            <w:pPr>
              <w:tabs>
                <w:tab w:val="left" w:pos="3360"/>
              </w:tabs>
              <w:spacing w:line="360" w:lineRule="exact"/>
              <w:rPr>
                <w:rFonts w:ascii="宋体" w:eastAsia="宋体" w:hAnsi="宋体"/>
                <w:sz w:val="21"/>
                <w:szCs w:val="21"/>
              </w:rPr>
            </w:pPr>
          </w:p>
          <w:p w:rsidR="00C52BBB" w:rsidRDefault="00C52BBB">
            <w:pPr>
              <w:tabs>
                <w:tab w:val="left" w:pos="3360"/>
              </w:tabs>
              <w:spacing w:line="360" w:lineRule="exact"/>
              <w:rPr>
                <w:rFonts w:ascii="宋体" w:eastAsia="宋体" w:hAnsi="宋体"/>
                <w:sz w:val="21"/>
                <w:szCs w:val="21"/>
              </w:rPr>
            </w:pPr>
          </w:p>
          <w:p w:rsidR="00C52BBB" w:rsidRDefault="00F55733">
            <w:pPr>
              <w:jc w:val="left"/>
              <w:rPr>
                <w:rFonts w:ascii="宋体" w:eastAsia="宋体" w:hAnsi="宋体"/>
                <w:sz w:val="21"/>
                <w:szCs w:val="21"/>
              </w:rPr>
            </w:pPr>
            <w:r>
              <w:rPr>
                <w:rFonts w:ascii="宋体" w:eastAsia="宋体" w:hAnsi="宋体"/>
                <w:sz w:val="21"/>
                <w:szCs w:val="21"/>
              </w:rPr>
              <w:t xml:space="preserve">                            </w:t>
            </w:r>
            <w:r>
              <w:rPr>
                <w:rFonts w:ascii="宋体" w:eastAsia="宋体" w:hAnsi="宋体" w:hint="eastAsia"/>
                <w:sz w:val="21"/>
                <w:szCs w:val="21"/>
              </w:rPr>
              <w:t xml:space="preserve">      </w:t>
            </w:r>
            <w:r>
              <w:rPr>
                <w:rFonts w:ascii="宋体" w:eastAsia="宋体" w:hAnsi="宋体"/>
                <w:sz w:val="21"/>
                <w:szCs w:val="21"/>
              </w:rPr>
              <w:t xml:space="preserve"> 学院岗位聘用</w:t>
            </w:r>
          </w:p>
          <w:p w:rsidR="00C52BBB" w:rsidRDefault="00F55733">
            <w:pPr>
              <w:ind w:firstLineChars="1750" w:firstLine="3602"/>
              <w:jc w:val="left"/>
              <w:rPr>
                <w:rFonts w:ascii="宋体" w:eastAsia="宋体" w:hAnsi="宋体"/>
                <w:sz w:val="21"/>
                <w:szCs w:val="21"/>
              </w:rPr>
            </w:pPr>
            <w:r>
              <w:rPr>
                <w:rFonts w:ascii="宋体" w:eastAsia="宋体" w:hAnsi="宋体"/>
                <w:sz w:val="21"/>
                <w:szCs w:val="21"/>
              </w:rPr>
              <w:t>委员会主任签字：</w:t>
            </w:r>
            <w:r>
              <w:rPr>
                <w:rFonts w:ascii="宋体" w:eastAsia="宋体" w:hAnsi="宋体"/>
                <w:sz w:val="21"/>
                <w:szCs w:val="21"/>
                <w:u w:val="single"/>
              </w:rPr>
              <w:t xml:space="preserve">                  </w:t>
            </w:r>
          </w:p>
          <w:p w:rsidR="00C52BBB" w:rsidRDefault="00F55733">
            <w:pPr>
              <w:jc w:val="left"/>
              <w:rPr>
                <w:rFonts w:ascii="宋体" w:eastAsia="宋体" w:hAnsi="宋体"/>
                <w:sz w:val="21"/>
                <w:szCs w:val="21"/>
              </w:rPr>
            </w:pPr>
            <w:r>
              <w:rPr>
                <w:rFonts w:ascii="宋体" w:eastAsia="宋体" w:hAnsi="宋体"/>
                <w:sz w:val="21"/>
                <w:szCs w:val="21"/>
              </w:rPr>
              <w:t xml:space="preserve">                                </w:t>
            </w:r>
          </w:p>
          <w:p w:rsidR="00C52BBB" w:rsidRDefault="00F55733">
            <w:pPr>
              <w:ind w:firstLineChars="1550" w:firstLine="3191"/>
              <w:jc w:val="left"/>
              <w:rPr>
                <w:rFonts w:ascii="宋体" w:eastAsia="宋体" w:hAnsi="宋体"/>
                <w:sz w:val="21"/>
                <w:szCs w:val="21"/>
              </w:rPr>
            </w:pPr>
            <w:r>
              <w:rPr>
                <w:rFonts w:ascii="宋体" w:eastAsia="宋体" w:hAnsi="宋体"/>
                <w:sz w:val="21"/>
                <w:szCs w:val="21"/>
              </w:rPr>
              <w:t>（单位公章）           年    月    日</w:t>
            </w:r>
          </w:p>
          <w:p w:rsidR="00C52BBB" w:rsidRDefault="00C52BBB">
            <w:pPr>
              <w:spacing w:line="400" w:lineRule="exact"/>
              <w:ind w:left="-79"/>
              <w:jc w:val="left"/>
              <w:rPr>
                <w:rFonts w:ascii="宋体" w:eastAsia="宋体" w:hAnsi="宋体"/>
                <w:sz w:val="21"/>
                <w:szCs w:val="21"/>
              </w:rPr>
            </w:pPr>
          </w:p>
        </w:tc>
      </w:tr>
      <w:tr w:rsidR="00C52BBB">
        <w:trPr>
          <w:trHeight w:val="621"/>
        </w:trPr>
        <w:tc>
          <w:tcPr>
            <w:tcW w:w="124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总人数</w:t>
            </w:r>
          </w:p>
        </w:tc>
        <w:tc>
          <w:tcPr>
            <w:tcW w:w="124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参加人数</w:t>
            </w:r>
          </w:p>
        </w:tc>
        <w:tc>
          <w:tcPr>
            <w:tcW w:w="4649" w:type="dxa"/>
            <w:gridSpan w:val="6"/>
            <w:vAlign w:val="center"/>
          </w:tcPr>
          <w:p w:rsidR="00C52BBB" w:rsidRDefault="00F55733">
            <w:pPr>
              <w:ind w:left="-82"/>
              <w:jc w:val="center"/>
              <w:rPr>
                <w:rFonts w:ascii="宋体" w:eastAsia="宋体" w:hAnsi="宋体"/>
                <w:sz w:val="21"/>
                <w:szCs w:val="21"/>
              </w:rPr>
            </w:pPr>
            <w:r>
              <w:rPr>
                <w:rFonts w:ascii="宋体" w:eastAsia="宋体" w:hAnsi="宋体"/>
                <w:sz w:val="21"/>
                <w:szCs w:val="21"/>
              </w:rPr>
              <w:t>表    决    结    果</w:t>
            </w:r>
          </w:p>
        </w:tc>
        <w:tc>
          <w:tcPr>
            <w:tcW w:w="1702"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备    注</w:t>
            </w:r>
          </w:p>
        </w:tc>
      </w:tr>
      <w:tr w:rsidR="00C52BBB">
        <w:trPr>
          <w:trHeight w:val="1069"/>
        </w:trPr>
        <w:tc>
          <w:tcPr>
            <w:tcW w:w="1247" w:type="dxa"/>
            <w:vAlign w:val="center"/>
          </w:tcPr>
          <w:p w:rsidR="00C52BBB" w:rsidRDefault="00C52BBB">
            <w:pPr>
              <w:ind w:left="-82"/>
              <w:jc w:val="center"/>
              <w:rPr>
                <w:rFonts w:ascii="宋体" w:eastAsia="宋体" w:hAnsi="宋体"/>
                <w:sz w:val="21"/>
                <w:szCs w:val="21"/>
              </w:rPr>
            </w:pPr>
          </w:p>
        </w:tc>
        <w:tc>
          <w:tcPr>
            <w:tcW w:w="1247" w:type="dxa"/>
            <w:vAlign w:val="center"/>
          </w:tcPr>
          <w:p w:rsidR="00C52BBB" w:rsidRDefault="00C52BBB">
            <w:pPr>
              <w:ind w:left="-82"/>
              <w:jc w:val="center"/>
              <w:rPr>
                <w:rFonts w:ascii="宋体" w:eastAsia="宋体" w:hAnsi="宋体"/>
                <w:sz w:val="21"/>
                <w:szCs w:val="21"/>
              </w:rPr>
            </w:pPr>
          </w:p>
        </w:tc>
        <w:tc>
          <w:tcPr>
            <w:tcW w:w="73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同意人数</w:t>
            </w:r>
          </w:p>
        </w:tc>
        <w:tc>
          <w:tcPr>
            <w:tcW w:w="737" w:type="dxa"/>
            <w:vAlign w:val="center"/>
          </w:tcPr>
          <w:p w:rsidR="00C52BBB" w:rsidRDefault="00C52BBB">
            <w:pPr>
              <w:ind w:left="-82"/>
              <w:jc w:val="center"/>
              <w:rPr>
                <w:rFonts w:ascii="宋体" w:eastAsia="宋体" w:hAnsi="宋体"/>
                <w:sz w:val="21"/>
                <w:szCs w:val="21"/>
              </w:rPr>
            </w:pPr>
          </w:p>
        </w:tc>
        <w:tc>
          <w:tcPr>
            <w:tcW w:w="964"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不同意</w:t>
            </w:r>
          </w:p>
          <w:p w:rsidR="00C52BBB" w:rsidRDefault="00F55733">
            <w:pPr>
              <w:ind w:left="-82"/>
              <w:jc w:val="center"/>
              <w:rPr>
                <w:rFonts w:ascii="宋体" w:eastAsia="宋体" w:hAnsi="宋体"/>
                <w:sz w:val="21"/>
                <w:szCs w:val="21"/>
              </w:rPr>
            </w:pPr>
            <w:r>
              <w:rPr>
                <w:rFonts w:ascii="宋体" w:eastAsia="宋体" w:hAnsi="宋体"/>
                <w:sz w:val="21"/>
                <w:szCs w:val="21"/>
              </w:rPr>
              <w:t>人  数</w:t>
            </w:r>
          </w:p>
        </w:tc>
        <w:tc>
          <w:tcPr>
            <w:tcW w:w="737" w:type="dxa"/>
            <w:vAlign w:val="center"/>
          </w:tcPr>
          <w:p w:rsidR="00C52BBB" w:rsidRDefault="00C52BBB">
            <w:pPr>
              <w:ind w:left="-82"/>
              <w:jc w:val="center"/>
              <w:rPr>
                <w:rFonts w:ascii="宋体" w:eastAsia="宋体" w:hAnsi="宋体"/>
                <w:sz w:val="21"/>
                <w:szCs w:val="21"/>
              </w:rPr>
            </w:pPr>
          </w:p>
        </w:tc>
        <w:tc>
          <w:tcPr>
            <w:tcW w:w="73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弃权</w:t>
            </w:r>
          </w:p>
          <w:p w:rsidR="00C52BBB" w:rsidRDefault="00F55733">
            <w:pPr>
              <w:ind w:left="-82"/>
              <w:jc w:val="center"/>
              <w:rPr>
                <w:rFonts w:ascii="宋体" w:eastAsia="宋体" w:hAnsi="宋体"/>
                <w:sz w:val="21"/>
                <w:szCs w:val="21"/>
              </w:rPr>
            </w:pPr>
            <w:r>
              <w:rPr>
                <w:rFonts w:ascii="宋体" w:eastAsia="宋体" w:hAnsi="宋体"/>
                <w:sz w:val="21"/>
                <w:szCs w:val="21"/>
              </w:rPr>
              <w:t>人数</w:t>
            </w:r>
          </w:p>
        </w:tc>
        <w:tc>
          <w:tcPr>
            <w:tcW w:w="737" w:type="dxa"/>
            <w:vAlign w:val="center"/>
          </w:tcPr>
          <w:p w:rsidR="00C52BBB" w:rsidRDefault="00C52BBB">
            <w:pPr>
              <w:ind w:left="-82"/>
              <w:jc w:val="center"/>
              <w:rPr>
                <w:rFonts w:ascii="宋体" w:eastAsia="宋体" w:hAnsi="宋体"/>
                <w:sz w:val="21"/>
                <w:szCs w:val="21"/>
              </w:rPr>
            </w:pPr>
          </w:p>
        </w:tc>
        <w:tc>
          <w:tcPr>
            <w:tcW w:w="1702" w:type="dxa"/>
            <w:vAlign w:val="center"/>
          </w:tcPr>
          <w:p w:rsidR="00C52BBB" w:rsidRDefault="00C52BBB">
            <w:pPr>
              <w:ind w:left="-82"/>
              <w:jc w:val="center"/>
              <w:rPr>
                <w:rFonts w:ascii="宋体" w:eastAsia="宋体" w:hAnsi="宋体"/>
                <w:sz w:val="21"/>
                <w:szCs w:val="21"/>
              </w:rPr>
            </w:pPr>
          </w:p>
        </w:tc>
      </w:tr>
    </w:tbl>
    <w:p w:rsidR="003C22EC" w:rsidRDefault="003C22EC">
      <w:pPr>
        <w:spacing w:line="360" w:lineRule="exact"/>
        <w:jc w:val="left"/>
        <w:outlineLvl w:val="0"/>
        <w:rPr>
          <w:b/>
          <w:sz w:val="28"/>
        </w:rPr>
      </w:pPr>
    </w:p>
    <w:p w:rsidR="00C52BBB" w:rsidRDefault="00F55733">
      <w:pPr>
        <w:spacing w:line="360" w:lineRule="exact"/>
        <w:jc w:val="left"/>
        <w:outlineLvl w:val="0"/>
        <w:rPr>
          <w:rFonts w:ascii="宋体" w:eastAsia="宋体" w:hAnsi="宋体"/>
          <w:b/>
          <w:sz w:val="28"/>
        </w:rPr>
      </w:pPr>
      <w:r>
        <w:rPr>
          <w:rFonts w:ascii="宋体" w:eastAsia="宋体" w:hAnsi="宋体" w:hint="eastAsia"/>
          <w:b/>
          <w:sz w:val="28"/>
        </w:rPr>
        <w:lastRenderedPageBreak/>
        <w:t>七</w:t>
      </w:r>
      <w:r>
        <w:rPr>
          <w:rFonts w:ascii="宋体" w:eastAsia="宋体" w:hAnsi="宋体"/>
          <w:b/>
          <w:sz w:val="28"/>
        </w:rPr>
        <w:t>、学校评聘工作委员会意见</w:t>
      </w:r>
    </w:p>
    <w:tbl>
      <w:tblPr>
        <w:tblW w:w="0" w:type="auto"/>
        <w:tblInd w:w="8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47"/>
        <w:gridCol w:w="1247"/>
        <w:gridCol w:w="737"/>
        <w:gridCol w:w="737"/>
        <w:gridCol w:w="964"/>
        <w:gridCol w:w="737"/>
        <w:gridCol w:w="737"/>
        <w:gridCol w:w="737"/>
        <w:gridCol w:w="1702"/>
      </w:tblGrid>
      <w:tr w:rsidR="00C52BBB">
        <w:trPr>
          <w:trHeight w:val="4646"/>
        </w:trPr>
        <w:tc>
          <w:tcPr>
            <w:tcW w:w="8845" w:type="dxa"/>
            <w:gridSpan w:val="9"/>
            <w:vAlign w:val="bottom"/>
          </w:tcPr>
          <w:p w:rsidR="00C52BBB" w:rsidRDefault="00F55733">
            <w:pPr>
              <w:spacing w:line="400" w:lineRule="exact"/>
              <w:ind w:left="-79"/>
              <w:jc w:val="left"/>
              <w:rPr>
                <w:rFonts w:ascii="宋体" w:eastAsia="宋体" w:hAnsi="宋体"/>
                <w:sz w:val="21"/>
                <w:szCs w:val="21"/>
              </w:rPr>
            </w:pPr>
            <w:r>
              <w:t xml:space="preserve">                       </w:t>
            </w:r>
            <w:r>
              <w:rPr>
                <w:rFonts w:ascii="宋体" w:eastAsia="宋体" w:hAnsi="宋体"/>
                <w:sz w:val="21"/>
                <w:szCs w:val="21"/>
              </w:rPr>
              <w:t xml:space="preserve">评聘工作委员会主任签字：                  </w:t>
            </w:r>
          </w:p>
          <w:p w:rsidR="00C52BBB" w:rsidRDefault="00F55733">
            <w:pPr>
              <w:ind w:left="-82"/>
              <w:jc w:val="left"/>
              <w:rPr>
                <w:rFonts w:ascii="宋体" w:eastAsia="宋体" w:hAnsi="宋体"/>
                <w:sz w:val="21"/>
                <w:szCs w:val="21"/>
              </w:rPr>
            </w:pPr>
            <w:r>
              <w:rPr>
                <w:rFonts w:ascii="宋体" w:eastAsia="宋体" w:hAnsi="宋体"/>
                <w:sz w:val="21"/>
                <w:szCs w:val="21"/>
              </w:rPr>
              <w:t xml:space="preserve">                                           </w:t>
            </w:r>
          </w:p>
          <w:p w:rsidR="00C52BBB" w:rsidRDefault="00F55733">
            <w:pPr>
              <w:ind w:leftChars="-39" w:left="-123" w:firstLineChars="1700" w:firstLine="3500"/>
              <w:jc w:val="left"/>
              <w:rPr>
                <w:rFonts w:ascii="宋体" w:eastAsia="宋体" w:hAnsi="宋体"/>
                <w:sz w:val="21"/>
                <w:szCs w:val="21"/>
              </w:rPr>
            </w:pPr>
            <w:r>
              <w:rPr>
                <w:rFonts w:ascii="宋体" w:eastAsia="宋体" w:hAnsi="宋体"/>
                <w:sz w:val="21"/>
                <w:szCs w:val="21"/>
              </w:rPr>
              <w:t>（公章）        年    月    日</w:t>
            </w:r>
          </w:p>
          <w:p w:rsidR="00C52BBB" w:rsidRDefault="00C52BBB">
            <w:pPr>
              <w:ind w:left="-82"/>
              <w:jc w:val="left"/>
            </w:pPr>
          </w:p>
        </w:tc>
      </w:tr>
      <w:tr w:rsidR="00C52BBB">
        <w:trPr>
          <w:trHeight w:val="451"/>
        </w:trPr>
        <w:tc>
          <w:tcPr>
            <w:tcW w:w="124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总人数</w:t>
            </w:r>
          </w:p>
        </w:tc>
        <w:tc>
          <w:tcPr>
            <w:tcW w:w="1247" w:type="dxa"/>
            <w:vAlign w:val="center"/>
          </w:tcPr>
          <w:p w:rsidR="00C52BBB" w:rsidRDefault="00F55733">
            <w:pPr>
              <w:ind w:left="-82"/>
              <w:jc w:val="center"/>
              <w:rPr>
                <w:rFonts w:ascii="宋体" w:eastAsia="宋体" w:hAnsi="宋体"/>
                <w:sz w:val="21"/>
                <w:szCs w:val="21"/>
              </w:rPr>
            </w:pPr>
            <w:r>
              <w:rPr>
                <w:rFonts w:ascii="宋体" w:eastAsia="宋体" w:hAnsi="宋体" w:hint="eastAsia"/>
                <w:sz w:val="21"/>
                <w:szCs w:val="21"/>
              </w:rPr>
              <w:t>参加</w:t>
            </w:r>
            <w:r>
              <w:rPr>
                <w:rFonts w:ascii="宋体" w:eastAsia="宋体" w:hAnsi="宋体"/>
                <w:sz w:val="21"/>
                <w:szCs w:val="21"/>
              </w:rPr>
              <w:t>人数</w:t>
            </w:r>
          </w:p>
        </w:tc>
        <w:tc>
          <w:tcPr>
            <w:tcW w:w="4649" w:type="dxa"/>
            <w:gridSpan w:val="6"/>
            <w:vAlign w:val="center"/>
          </w:tcPr>
          <w:p w:rsidR="00C52BBB" w:rsidRDefault="00F55733">
            <w:pPr>
              <w:ind w:left="-82"/>
              <w:jc w:val="center"/>
              <w:rPr>
                <w:rFonts w:ascii="宋体" w:eastAsia="宋体" w:hAnsi="宋体"/>
                <w:sz w:val="21"/>
                <w:szCs w:val="21"/>
              </w:rPr>
            </w:pPr>
            <w:r>
              <w:rPr>
                <w:rFonts w:ascii="宋体" w:eastAsia="宋体" w:hAnsi="宋体"/>
                <w:sz w:val="21"/>
                <w:szCs w:val="21"/>
              </w:rPr>
              <w:t>表    决    结    果</w:t>
            </w:r>
          </w:p>
        </w:tc>
        <w:tc>
          <w:tcPr>
            <w:tcW w:w="1701"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备     注</w:t>
            </w:r>
          </w:p>
        </w:tc>
      </w:tr>
      <w:tr w:rsidR="00C52BBB">
        <w:trPr>
          <w:trHeight w:val="132"/>
        </w:trPr>
        <w:tc>
          <w:tcPr>
            <w:tcW w:w="1247" w:type="dxa"/>
            <w:vAlign w:val="center"/>
          </w:tcPr>
          <w:p w:rsidR="00C52BBB" w:rsidRDefault="00C52BBB">
            <w:pPr>
              <w:ind w:left="-82"/>
              <w:jc w:val="center"/>
              <w:rPr>
                <w:rFonts w:ascii="宋体" w:eastAsia="宋体" w:hAnsi="宋体"/>
                <w:sz w:val="21"/>
                <w:szCs w:val="21"/>
              </w:rPr>
            </w:pPr>
          </w:p>
        </w:tc>
        <w:tc>
          <w:tcPr>
            <w:tcW w:w="1247" w:type="dxa"/>
            <w:vAlign w:val="center"/>
          </w:tcPr>
          <w:p w:rsidR="00C52BBB" w:rsidRDefault="00C52BBB">
            <w:pPr>
              <w:ind w:left="-82"/>
              <w:jc w:val="center"/>
              <w:rPr>
                <w:rFonts w:ascii="宋体" w:eastAsia="宋体" w:hAnsi="宋体"/>
                <w:sz w:val="21"/>
                <w:szCs w:val="21"/>
              </w:rPr>
            </w:pPr>
          </w:p>
        </w:tc>
        <w:tc>
          <w:tcPr>
            <w:tcW w:w="73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同意人数</w:t>
            </w:r>
          </w:p>
        </w:tc>
        <w:tc>
          <w:tcPr>
            <w:tcW w:w="737" w:type="dxa"/>
            <w:vAlign w:val="center"/>
          </w:tcPr>
          <w:p w:rsidR="00C52BBB" w:rsidRDefault="00C52BBB">
            <w:pPr>
              <w:ind w:left="-82"/>
              <w:jc w:val="center"/>
              <w:rPr>
                <w:rFonts w:ascii="宋体" w:eastAsia="宋体" w:hAnsi="宋体"/>
                <w:sz w:val="21"/>
                <w:szCs w:val="21"/>
              </w:rPr>
            </w:pPr>
          </w:p>
        </w:tc>
        <w:tc>
          <w:tcPr>
            <w:tcW w:w="964"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不同意</w:t>
            </w:r>
          </w:p>
          <w:p w:rsidR="00C52BBB" w:rsidRDefault="00F55733">
            <w:pPr>
              <w:ind w:left="-82"/>
              <w:jc w:val="center"/>
              <w:rPr>
                <w:rFonts w:ascii="宋体" w:eastAsia="宋体" w:hAnsi="宋体"/>
                <w:sz w:val="21"/>
                <w:szCs w:val="21"/>
              </w:rPr>
            </w:pPr>
            <w:r>
              <w:rPr>
                <w:rFonts w:ascii="宋体" w:eastAsia="宋体" w:hAnsi="宋体"/>
                <w:sz w:val="21"/>
                <w:szCs w:val="21"/>
              </w:rPr>
              <w:t>人  数</w:t>
            </w:r>
          </w:p>
        </w:tc>
        <w:tc>
          <w:tcPr>
            <w:tcW w:w="737" w:type="dxa"/>
            <w:vAlign w:val="center"/>
          </w:tcPr>
          <w:p w:rsidR="00C52BBB" w:rsidRDefault="00C52BBB">
            <w:pPr>
              <w:ind w:left="-82"/>
              <w:jc w:val="center"/>
              <w:rPr>
                <w:rFonts w:ascii="宋体" w:eastAsia="宋体" w:hAnsi="宋体"/>
                <w:sz w:val="21"/>
                <w:szCs w:val="21"/>
              </w:rPr>
            </w:pPr>
          </w:p>
        </w:tc>
        <w:tc>
          <w:tcPr>
            <w:tcW w:w="73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弃权</w:t>
            </w:r>
          </w:p>
          <w:p w:rsidR="00C52BBB" w:rsidRDefault="00F55733">
            <w:pPr>
              <w:ind w:left="-82"/>
              <w:jc w:val="center"/>
              <w:rPr>
                <w:rFonts w:ascii="宋体" w:eastAsia="宋体" w:hAnsi="宋体"/>
                <w:sz w:val="21"/>
                <w:szCs w:val="21"/>
              </w:rPr>
            </w:pPr>
            <w:r>
              <w:rPr>
                <w:rFonts w:ascii="宋体" w:eastAsia="宋体" w:hAnsi="宋体"/>
                <w:sz w:val="21"/>
                <w:szCs w:val="21"/>
              </w:rPr>
              <w:t>人数</w:t>
            </w:r>
          </w:p>
        </w:tc>
        <w:tc>
          <w:tcPr>
            <w:tcW w:w="737" w:type="dxa"/>
            <w:vAlign w:val="center"/>
          </w:tcPr>
          <w:p w:rsidR="00C52BBB" w:rsidRDefault="00C52BBB">
            <w:pPr>
              <w:ind w:left="-82"/>
              <w:jc w:val="center"/>
              <w:rPr>
                <w:rFonts w:ascii="宋体" w:eastAsia="宋体" w:hAnsi="宋体"/>
                <w:sz w:val="21"/>
                <w:szCs w:val="21"/>
              </w:rPr>
            </w:pPr>
          </w:p>
        </w:tc>
        <w:tc>
          <w:tcPr>
            <w:tcW w:w="1701" w:type="dxa"/>
            <w:vAlign w:val="center"/>
          </w:tcPr>
          <w:p w:rsidR="00C52BBB" w:rsidRDefault="00C52BBB">
            <w:pPr>
              <w:ind w:left="-82"/>
              <w:jc w:val="center"/>
              <w:rPr>
                <w:rFonts w:ascii="宋体" w:eastAsia="宋体" w:hAnsi="宋体"/>
                <w:sz w:val="21"/>
                <w:szCs w:val="21"/>
              </w:rPr>
            </w:pPr>
          </w:p>
        </w:tc>
      </w:tr>
    </w:tbl>
    <w:p w:rsidR="00C52BBB" w:rsidRDefault="00C52BBB">
      <w:pPr>
        <w:jc w:val="left"/>
      </w:pPr>
    </w:p>
    <w:p w:rsidR="00C52BBB" w:rsidRDefault="00F55733">
      <w:pPr>
        <w:spacing w:line="360" w:lineRule="exact"/>
        <w:jc w:val="left"/>
        <w:outlineLvl w:val="0"/>
        <w:rPr>
          <w:rFonts w:ascii="宋体" w:eastAsia="宋体" w:hAnsi="宋体"/>
          <w:b/>
          <w:sz w:val="28"/>
        </w:rPr>
      </w:pPr>
      <w:r>
        <w:rPr>
          <w:rFonts w:ascii="宋体" w:eastAsia="宋体" w:hAnsi="宋体"/>
          <w:b/>
          <w:sz w:val="28"/>
        </w:rPr>
        <w:t>八、</w:t>
      </w:r>
      <w:r>
        <w:rPr>
          <w:rFonts w:ascii="宋体" w:eastAsia="宋体" w:hAnsi="宋体" w:hint="eastAsia"/>
          <w:b/>
          <w:sz w:val="28"/>
        </w:rPr>
        <w:t>学</w:t>
      </w:r>
      <w:r>
        <w:rPr>
          <w:rFonts w:ascii="宋体" w:eastAsia="宋体" w:hAnsi="宋体"/>
          <w:b/>
          <w:sz w:val="28"/>
        </w:rPr>
        <w:t>校聘用委员会意见</w:t>
      </w:r>
    </w:p>
    <w:tbl>
      <w:tblPr>
        <w:tblW w:w="8820"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820"/>
      </w:tblGrid>
      <w:tr w:rsidR="00C52BBB">
        <w:trPr>
          <w:trHeight w:val="4426"/>
        </w:trPr>
        <w:tc>
          <w:tcPr>
            <w:tcW w:w="8820" w:type="dxa"/>
            <w:tcBorders>
              <w:bottom w:val="single" w:sz="8" w:space="0" w:color="auto"/>
            </w:tcBorders>
            <w:vAlign w:val="bottom"/>
          </w:tcPr>
          <w:p w:rsidR="00C52BBB" w:rsidRDefault="00F55733">
            <w:pPr>
              <w:spacing w:line="400" w:lineRule="exact"/>
              <w:ind w:left="-79"/>
              <w:jc w:val="left"/>
              <w:rPr>
                <w:rFonts w:ascii="宋体" w:eastAsia="宋体" w:hAnsi="宋体"/>
                <w:sz w:val="21"/>
                <w:szCs w:val="21"/>
              </w:rPr>
            </w:pPr>
            <w:r>
              <w:t xml:space="preserve">                      </w:t>
            </w:r>
            <w:r>
              <w:rPr>
                <w:rFonts w:ascii="宋体" w:eastAsia="宋体" w:hAnsi="宋体"/>
                <w:sz w:val="21"/>
                <w:szCs w:val="21"/>
              </w:rPr>
              <w:t xml:space="preserve"> 聘用委员会主任签字：</w:t>
            </w:r>
          </w:p>
          <w:p w:rsidR="00C52BBB" w:rsidRDefault="00F55733">
            <w:pPr>
              <w:spacing w:line="400" w:lineRule="exact"/>
              <w:ind w:left="-79"/>
              <w:jc w:val="left"/>
              <w:rPr>
                <w:rFonts w:ascii="宋体" w:eastAsia="宋体" w:hAnsi="宋体"/>
                <w:sz w:val="21"/>
                <w:szCs w:val="21"/>
              </w:rPr>
            </w:pPr>
            <w:r>
              <w:rPr>
                <w:rFonts w:ascii="宋体" w:eastAsia="宋体" w:hAnsi="宋体"/>
                <w:sz w:val="21"/>
                <w:szCs w:val="21"/>
              </w:rPr>
              <w:t xml:space="preserve">                                           </w:t>
            </w:r>
          </w:p>
          <w:p w:rsidR="00C52BBB" w:rsidRDefault="00F55733">
            <w:pPr>
              <w:spacing w:line="400" w:lineRule="exact"/>
              <w:ind w:left="-79" w:firstLineChars="1700" w:firstLine="3500"/>
              <w:jc w:val="left"/>
              <w:rPr>
                <w:rFonts w:ascii="宋体" w:eastAsia="宋体" w:hAnsi="宋体"/>
                <w:sz w:val="21"/>
                <w:szCs w:val="21"/>
              </w:rPr>
            </w:pPr>
            <w:r>
              <w:rPr>
                <w:rFonts w:ascii="宋体" w:eastAsia="宋体" w:hAnsi="宋体"/>
                <w:sz w:val="21"/>
                <w:szCs w:val="21"/>
              </w:rPr>
              <w:t>（公章）        年    月    日</w:t>
            </w:r>
          </w:p>
        </w:tc>
      </w:tr>
    </w:tbl>
    <w:p w:rsidR="00C52BBB" w:rsidRDefault="00C52BBB"/>
    <w:sectPr w:rsidR="00C52BBB">
      <w:footerReference w:type="even" r:id="rId10"/>
      <w:footerReference w:type="default" r:id="rId11"/>
      <w:pgSz w:w="11906" w:h="16838"/>
      <w:pgMar w:top="2098" w:right="1474" w:bottom="1985" w:left="1588" w:header="851" w:footer="992" w:gutter="0"/>
      <w:cols w:space="720"/>
      <w:docGrid w:type="linesAndChars"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3BF" w:rsidRDefault="00ED13BF"/>
  </w:endnote>
  <w:endnote w:type="continuationSeparator" w:id="0">
    <w:p w:rsidR="00ED13BF" w:rsidRDefault="00ED1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BBB" w:rsidRDefault="00C52BB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BBB" w:rsidRDefault="00F55733">
    <w:pPr>
      <w:pStyle w:val="a5"/>
      <w:rPr>
        <w:rFonts w:ascii="宋体" w:eastAsia="宋体" w:hAnsi="宋体"/>
        <w:sz w:val="28"/>
      </w:rPr>
    </w:pPr>
    <w:r>
      <w:rPr>
        <w:rFonts w:ascii="宋体" w:eastAsia="宋体" w:hAnsi="宋体"/>
        <w:sz w:val="28"/>
      </w:rPr>
      <w:fldChar w:fldCharType="begin"/>
    </w:r>
    <w:r>
      <w:rPr>
        <w:rFonts w:ascii="宋体" w:eastAsia="宋体" w:hAnsi="宋体"/>
        <w:sz w:val="28"/>
      </w:rPr>
      <w:instrText>PAGE   \* MERGEFORMAT</w:instrText>
    </w:r>
    <w:r>
      <w:rPr>
        <w:rFonts w:ascii="宋体" w:eastAsia="宋体" w:hAnsi="宋体"/>
        <w:sz w:val="28"/>
      </w:rPr>
      <w:fldChar w:fldCharType="separate"/>
    </w:r>
    <w:r>
      <w:rPr>
        <w:rFonts w:ascii="宋体" w:eastAsia="宋体" w:hAnsi="宋体"/>
        <w:sz w:val="28"/>
        <w:lang w:val="zh-CN"/>
      </w:rPr>
      <w:t>-</w:t>
    </w:r>
    <w:r>
      <w:rPr>
        <w:rFonts w:ascii="宋体" w:eastAsia="宋体" w:hAnsi="宋体"/>
        <w:sz w:val="28"/>
      </w:rPr>
      <w:t xml:space="preserve"> 26 -</w:t>
    </w:r>
    <w:r>
      <w:rPr>
        <w:rFonts w:ascii="宋体" w:eastAsia="宋体" w:hAnsi="宋体"/>
        <w:sz w:val="28"/>
      </w:rPr>
      <w:fldChar w:fldCharType="end"/>
    </w:r>
  </w:p>
  <w:p w:rsidR="00C52BBB" w:rsidRDefault="00C52BBB">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BBB" w:rsidRDefault="00C52BB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3BF" w:rsidRDefault="00ED13BF"/>
  </w:footnote>
  <w:footnote w:type="continuationSeparator" w:id="0">
    <w:p w:rsidR="00ED13BF" w:rsidRDefault="00ED13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DB074B"/>
    <w:rsid w:val="000047B4"/>
    <w:rsid w:val="000065AC"/>
    <w:rsid w:val="00024F19"/>
    <w:rsid w:val="00070C9D"/>
    <w:rsid w:val="0007130E"/>
    <w:rsid w:val="000A13C1"/>
    <w:rsid w:val="000E7E86"/>
    <w:rsid w:val="00135808"/>
    <w:rsid w:val="00163743"/>
    <w:rsid w:val="001A4155"/>
    <w:rsid w:val="001B2EBE"/>
    <w:rsid w:val="001D5151"/>
    <w:rsid w:val="00222CA7"/>
    <w:rsid w:val="00234934"/>
    <w:rsid w:val="00244921"/>
    <w:rsid w:val="00251D9D"/>
    <w:rsid w:val="00264474"/>
    <w:rsid w:val="00271B43"/>
    <w:rsid w:val="002C5D84"/>
    <w:rsid w:val="002F1A43"/>
    <w:rsid w:val="002F5643"/>
    <w:rsid w:val="0030325F"/>
    <w:rsid w:val="00312669"/>
    <w:rsid w:val="00342140"/>
    <w:rsid w:val="00371632"/>
    <w:rsid w:val="003806EC"/>
    <w:rsid w:val="003C22EC"/>
    <w:rsid w:val="004146B5"/>
    <w:rsid w:val="0042260E"/>
    <w:rsid w:val="00430007"/>
    <w:rsid w:val="00483D69"/>
    <w:rsid w:val="00486CCC"/>
    <w:rsid w:val="004A46E3"/>
    <w:rsid w:val="004B29EA"/>
    <w:rsid w:val="004B5452"/>
    <w:rsid w:val="00525C11"/>
    <w:rsid w:val="005536E7"/>
    <w:rsid w:val="00553C03"/>
    <w:rsid w:val="00557686"/>
    <w:rsid w:val="005B6182"/>
    <w:rsid w:val="005C1B44"/>
    <w:rsid w:val="005D1E22"/>
    <w:rsid w:val="006012CC"/>
    <w:rsid w:val="0063040F"/>
    <w:rsid w:val="00647D6A"/>
    <w:rsid w:val="006A178A"/>
    <w:rsid w:val="006D0079"/>
    <w:rsid w:val="006D3B60"/>
    <w:rsid w:val="0070518F"/>
    <w:rsid w:val="00725835"/>
    <w:rsid w:val="00741904"/>
    <w:rsid w:val="00747189"/>
    <w:rsid w:val="0075105F"/>
    <w:rsid w:val="007708A6"/>
    <w:rsid w:val="00777925"/>
    <w:rsid w:val="007945F7"/>
    <w:rsid w:val="007A60CA"/>
    <w:rsid w:val="007D331F"/>
    <w:rsid w:val="007D57BD"/>
    <w:rsid w:val="008331DD"/>
    <w:rsid w:val="008557D5"/>
    <w:rsid w:val="00880B7B"/>
    <w:rsid w:val="00896814"/>
    <w:rsid w:val="008A1C7B"/>
    <w:rsid w:val="008E2541"/>
    <w:rsid w:val="00953165"/>
    <w:rsid w:val="00981DF0"/>
    <w:rsid w:val="00983DEB"/>
    <w:rsid w:val="009931D8"/>
    <w:rsid w:val="009A679D"/>
    <w:rsid w:val="009C134B"/>
    <w:rsid w:val="009D1F80"/>
    <w:rsid w:val="009F36E9"/>
    <w:rsid w:val="009F649F"/>
    <w:rsid w:val="009F717A"/>
    <w:rsid w:val="00A12C9C"/>
    <w:rsid w:val="00A2401D"/>
    <w:rsid w:val="00A73AF3"/>
    <w:rsid w:val="00A80628"/>
    <w:rsid w:val="00A90248"/>
    <w:rsid w:val="00AA4F7D"/>
    <w:rsid w:val="00AB0FBC"/>
    <w:rsid w:val="00AD33A9"/>
    <w:rsid w:val="00AE3830"/>
    <w:rsid w:val="00AF3CD1"/>
    <w:rsid w:val="00B0463B"/>
    <w:rsid w:val="00B30CD5"/>
    <w:rsid w:val="00B752CA"/>
    <w:rsid w:val="00B96CBF"/>
    <w:rsid w:val="00BA535E"/>
    <w:rsid w:val="00BB2E3D"/>
    <w:rsid w:val="00BD4938"/>
    <w:rsid w:val="00BD4979"/>
    <w:rsid w:val="00BF6A54"/>
    <w:rsid w:val="00C05D0E"/>
    <w:rsid w:val="00C17EEE"/>
    <w:rsid w:val="00C52BBB"/>
    <w:rsid w:val="00C548B4"/>
    <w:rsid w:val="00C71AB2"/>
    <w:rsid w:val="00C72A50"/>
    <w:rsid w:val="00CA3176"/>
    <w:rsid w:val="00CB21B9"/>
    <w:rsid w:val="00CE4BE8"/>
    <w:rsid w:val="00D242A8"/>
    <w:rsid w:val="00D414EA"/>
    <w:rsid w:val="00D476D8"/>
    <w:rsid w:val="00DB1EDB"/>
    <w:rsid w:val="00DB3266"/>
    <w:rsid w:val="00DD29C0"/>
    <w:rsid w:val="00DD46F9"/>
    <w:rsid w:val="00DF4D31"/>
    <w:rsid w:val="00E01E4B"/>
    <w:rsid w:val="00E43A86"/>
    <w:rsid w:val="00EA5DF2"/>
    <w:rsid w:val="00ED13BF"/>
    <w:rsid w:val="00F21225"/>
    <w:rsid w:val="00F255B1"/>
    <w:rsid w:val="00F50D3A"/>
    <w:rsid w:val="00F55733"/>
    <w:rsid w:val="00F71C46"/>
    <w:rsid w:val="00FB077B"/>
    <w:rsid w:val="00FB4933"/>
    <w:rsid w:val="26DB074B"/>
    <w:rsid w:val="3AC1157D"/>
    <w:rsid w:val="44504DEC"/>
    <w:rsid w:val="509A6F40"/>
    <w:rsid w:val="56393CD7"/>
    <w:rsid w:val="7293771B"/>
    <w:rsid w:val="760D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footer" w:uiPriority="99" w:unhideWhenUsed="1" w:qFormat="1"/>
    <w:lsdException w:name="caption" w:semiHidden="1" w:unhideWhenUsed="1" w:qFormat="1"/>
    <w:lsdException w:name="footnote reference" w:uiPriority="99"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仿宋_GB2312" w:hAnsi="Calibri"/>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alloon Text"/>
    <w:basedOn w:val="a"/>
    <w:link w:val="Char0"/>
    <w:uiPriority w:val="99"/>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Char3"/>
    <w:uiPriority w:val="99"/>
    <w:qFormat/>
    <w:pPr>
      <w:snapToGrid w:val="0"/>
      <w:jc w:val="left"/>
    </w:pPr>
    <w:rPr>
      <w:rFonts w:ascii="Times New Roman" w:eastAsia="宋体" w:hAnsi="Times New Roman"/>
      <w:sz w:val="18"/>
      <w:szCs w:val="18"/>
    </w:rPr>
  </w:style>
  <w:style w:type="paragraph" w:styleId="a8">
    <w:name w:val="annotation subject"/>
    <w:basedOn w:val="a3"/>
    <w:next w:val="a3"/>
    <w:link w:val="Char4"/>
    <w:qFormat/>
    <w:rPr>
      <w:b/>
      <w:bCs/>
    </w:rPr>
  </w:style>
  <w:style w:type="table" w:styleId="a9">
    <w:name w:val="Table Grid"/>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qFormat/>
    <w:rPr>
      <w:sz w:val="21"/>
      <w:szCs w:val="21"/>
    </w:rPr>
  </w:style>
  <w:style w:type="character" w:styleId="ab">
    <w:name w:val="footnote reference"/>
    <w:uiPriority w:val="99"/>
    <w:qFormat/>
    <w:rPr>
      <w:vertAlign w:val="superscript"/>
    </w:rPr>
  </w:style>
  <w:style w:type="character" w:customStyle="1" w:styleId="Char2">
    <w:name w:val="页眉 Char"/>
    <w:basedOn w:val="a0"/>
    <w:link w:val="a6"/>
    <w:qFormat/>
    <w:rPr>
      <w:rFonts w:ascii="Calibri" w:eastAsia="仿宋_GB2312" w:hAnsi="Calibri"/>
      <w:kern w:val="2"/>
      <w:sz w:val="18"/>
      <w:szCs w:val="18"/>
    </w:rPr>
  </w:style>
  <w:style w:type="character" w:customStyle="1" w:styleId="Char0">
    <w:name w:val="批注框文本 Char"/>
    <w:basedOn w:val="a0"/>
    <w:link w:val="a4"/>
    <w:uiPriority w:val="99"/>
    <w:qFormat/>
    <w:rPr>
      <w:rFonts w:ascii="Calibri" w:eastAsia="仿宋_GB2312" w:hAnsi="Calibri"/>
      <w:kern w:val="2"/>
      <w:sz w:val="18"/>
      <w:szCs w:val="18"/>
    </w:rPr>
  </w:style>
  <w:style w:type="character" w:customStyle="1" w:styleId="Char3">
    <w:name w:val="脚注文本 Char"/>
    <w:link w:val="a7"/>
    <w:uiPriority w:val="99"/>
    <w:qFormat/>
    <w:rPr>
      <w:kern w:val="2"/>
      <w:sz w:val="18"/>
      <w:szCs w:val="18"/>
    </w:rPr>
  </w:style>
  <w:style w:type="character" w:customStyle="1" w:styleId="Char1">
    <w:name w:val="页脚 Char"/>
    <w:link w:val="a5"/>
    <w:uiPriority w:val="99"/>
    <w:qFormat/>
    <w:rPr>
      <w:rFonts w:ascii="Calibri" w:eastAsia="仿宋_GB2312" w:hAnsi="Calibri"/>
      <w:kern w:val="2"/>
      <w:sz w:val="18"/>
      <w:szCs w:val="18"/>
    </w:rPr>
  </w:style>
  <w:style w:type="character" w:customStyle="1" w:styleId="Char">
    <w:name w:val="批注文字 Char"/>
    <w:basedOn w:val="a0"/>
    <w:link w:val="a3"/>
    <w:rPr>
      <w:rFonts w:ascii="Calibri" w:eastAsia="仿宋_GB2312" w:hAnsi="Calibri"/>
      <w:kern w:val="2"/>
      <w:sz w:val="32"/>
      <w:szCs w:val="22"/>
    </w:rPr>
  </w:style>
  <w:style w:type="character" w:customStyle="1" w:styleId="Char4">
    <w:name w:val="批注主题 Char"/>
    <w:basedOn w:val="Char"/>
    <w:link w:val="a8"/>
    <w:qFormat/>
    <w:rPr>
      <w:rFonts w:ascii="Calibri" w:eastAsia="仿宋_GB2312" w:hAnsi="Calibri"/>
      <w:b/>
      <w:bCs/>
      <w:kern w:val="2"/>
      <w:sz w:val="3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footer" w:uiPriority="99" w:unhideWhenUsed="1" w:qFormat="1"/>
    <w:lsdException w:name="caption" w:semiHidden="1" w:unhideWhenUsed="1" w:qFormat="1"/>
    <w:lsdException w:name="footnote reference" w:uiPriority="99"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仿宋_GB2312" w:hAnsi="Calibri"/>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alloon Text"/>
    <w:basedOn w:val="a"/>
    <w:link w:val="Char0"/>
    <w:uiPriority w:val="99"/>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Char3"/>
    <w:uiPriority w:val="99"/>
    <w:qFormat/>
    <w:pPr>
      <w:snapToGrid w:val="0"/>
      <w:jc w:val="left"/>
    </w:pPr>
    <w:rPr>
      <w:rFonts w:ascii="Times New Roman" w:eastAsia="宋体" w:hAnsi="Times New Roman"/>
      <w:sz w:val="18"/>
      <w:szCs w:val="18"/>
    </w:rPr>
  </w:style>
  <w:style w:type="paragraph" w:styleId="a8">
    <w:name w:val="annotation subject"/>
    <w:basedOn w:val="a3"/>
    <w:next w:val="a3"/>
    <w:link w:val="Char4"/>
    <w:qFormat/>
    <w:rPr>
      <w:b/>
      <w:bCs/>
    </w:rPr>
  </w:style>
  <w:style w:type="table" w:styleId="a9">
    <w:name w:val="Table Grid"/>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qFormat/>
    <w:rPr>
      <w:sz w:val="21"/>
      <w:szCs w:val="21"/>
    </w:rPr>
  </w:style>
  <w:style w:type="character" w:styleId="ab">
    <w:name w:val="footnote reference"/>
    <w:uiPriority w:val="99"/>
    <w:qFormat/>
    <w:rPr>
      <w:vertAlign w:val="superscript"/>
    </w:rPr>
  </w:style>
  <w:style w:type="character" w:customStyle="1" w:styleId="Char2">
    <w:name w:val="页眉 Char"/>
    <w:basedOn w:val="a0"/>
    <w:link w:val="a6"/>
    <w:qFormat/>
    <w:rPr>
      <w:rFonts w:ascii="Calibri" w:eastAsia="仿宋_GB2312" w:hAnsi="Calibri"/>
      <w:kern w:val="2"/>
      <w:sz w:val="18"/>
      <w:szCs w:val="18"/>
    </w:rPr>
  </w:style>
  <w:style w:type="character" w:customStyle="1" w:styleId="Char0">
    <w:name w:val="批注框文本 Char"/>
    <w:basedOn w:val="a0"/>
    <w:link w:val="a4"/>
    <w:uiPriority w:val="99"/>
    <w:qFormat/>
    <w:rPr>
      <w:rFonts w:ascii="Calibri" w:eastAsia="仿宋_GB2312" w:hAnsi="Calibri"/>
      <w:kern w:val="2"/>
      <w:sz w:val="18"/>
      <w:szCs w:val="18"/>
    </w:rPr>
  </w:style>
  <w:style w:type="character" w:customStyle="1" w:styleId="Char3">
    <w:name w:val="脚注文本 Char"/>
    <w:link w:val="a7"/>
    <w:uiPriority w:val="99"/>
    <w:qFormat/>
    <w:rPr>
      <w:kern w:val="2"/>
      <w:sz w:val="18"/>
      <w:szCs w:val="18"/>
    </w:rPr>
  </w:style>
  <w:style w:type="character" w:customStyle="1" w:styleId="Char1">
    <w:name w:val="页脚 Char"/>
    <w:link w:val="a5"/>
    <w:uiPriority w:val="99"/>
    <w:qFormat/>
    <w:rPr>
      <w:rFonts w:ascii="Calibri" w:eastAsia="仿宋_GB2312" w:hAnsi="Calibri"/>
      <w:kern w:val="2"/>
      <w:sz w:val="18"/>
      <w:szCs w:val="18"/>
    </w:rPr>
  </w:style>
  <w:style w:type="character" w:customStyle="1" w:styleId="Char">
    <w:name w:val="批注文字 Char"/>
    <w:basedOn w:val="a0"/>
    <w:link w:val="a3"/>
    <w:rPr>
      <w:rFonts w:ascii="Calibri" w:eastAsia="仿宋_GB2312" w:hAnsi="Calibri"/>
      <w:kern w:val="2"/>
      <w:sz w:val="32"/>
      <w:szCs w:val="22"/>
    </w:rPr>
  </w:style>
  <w:style w:type="character" w:customStyle="1" w:styleId="Char4">
    <w:name w:val="批注主题 Char"/>
    <w:basedOn w:val="Char"/>
    <w:link w:val="a8"/>
    <w:qFormat/>
    <w:rPr>
      <w:rFonts w:ascii="Calibri" w:eastAsia="仿宋_GB2312" w:hAnsi="Calibri"/>
      <w:b/>
      <w:bCs/>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071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7FC092-30A3-4C2E-B10A-5F1FA9E17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16</Pages>
  <Words>1268</Words>
  <Characters>7234</Characters>
  <Application>Microsoft Office Word</Application>
  <DocSecurity>0</DocSecurity>
  <Lines>60</Lines>
  <Paragraphs>16</Paragraphs>
  <ScaleCrop>false</ScaleCrop>
  <Company>www.360xt.cn</Company>
  <LinksUpToDate>false</LinksUpToDate>
  <CharactersWithSpaces>8486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LIU XIN</cp:lastModifiedBy>
  <cp:revision>116</cp:revision>
  <cp:lastPrinted>2020-11-24T03:31:00Z</cp:lastPrinted>
  <dcterms:created xsi:type="dcterms:W3CDTF">2020-11-20T04:44:00Z</dcterms:created>
  <dcterms:modified xsi:type="dcterms:W3CDTF">2021-12-17T02:14:00Z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